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23" w:rsidRDefault="00ED7439" w:rsidP="00ED7439">
      <w:pPr>
        <w:pStyle w:val="Corpotesto"/>
        <w:jc w:val="center"/>
        <w:rPr>
          <w:sz w:val="20"/>
        </w:rPr>
      </w:pPr>
      <w:r>
        <w:rPr>
          <w:noProof/>
          <w:lang w:eastAsia="it-IT"/>
        </w:rPr>
        <w:drawing>
          <wp:anchor distT="0" distB="0" distL="0" distR="0" simplePos="0" relativeHeight="251663872" behindDoc="0" locked="0" layoutInCell="1" allowOverlap="1">
            <wp:simplePos x="0" y="0"/>
            <wp:positionH relativeFrom="page">
              <wp:posOffset>752475</wp:posOffset>
            </wp:positionH>
            <wp:positionV relativeFrom="paragraph">
              <wp:posOffset>1642110</wp:posOffset>
            </wp:positionV>
            <wp:extent cx="6047803" cy="523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047803" cy="52387"/>
                    </a:xfrm>
                    <a:prstGeom prst="rect">
                      <a:avLst/>
                    </a:prstGeom>
                  </pic:spPr>
                </pic:pic>
              </a:graphicData>
            </a:graphic>
          </wp:anchor>
        </w:drawing>
      </w:r>
      <w:r w:rsidRPr="00CD07E4">
        <w:rPr>
          <w:noProof/>
          <w:lang w:eastAsia="it-IT"/>
        </w:rPr>
        <w:drawing>
          <wp:inline distT="0" distB="0" distL="0" distR="0">
            <wp:extent cx="4000500" cy="16287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l="11385" t="20941" r="13350" b="-11"/>
                    <a:stretch>
                      <a:fillRect/>
                    </a:stretch>
                  </pic:blipFill>
                  <pic:spPr bwMode="auto">
                    <a:xfrm>
                      <a:off x="0" y="0"/>
                      <a:ext cx="4000500" cy="1628775"/>
                    </a:xfrm>
                    <a:prstGeom prst="rect">
                      <a:avLst/>
                    </a:prstGeom>
                    <a:noFill/>
                    <a:ln>
                      <a:noFill/>
                    </a:ln>
                  </pic:spPr>
                </pic:pic>
              </a:graphicData>
            </a:graphic>
          </wp:inline>
        </w:drawing>
      </w:r>
    </w:p>
    <w:p w:rsidR="00374D23" w:rsidRPr="008004CE" w:rsidRDefault="00374D23">
      <w:pPr>
        <w:pStyle w:val="Corpotesto"/>
        <w:spacing w:before="3"/>
        <w:rPr>
          <w:sz w:val="19"/>
          <w:lang w:val="en-GB"/>
        </w:rPr>
      </w:pPr>
    </w:p>
    <w:p w:rsidR="00374D23" w:rsidRDefault="000158A8">
      <w:pPr>
        <w:spacing w:before="91"/>
        <w:ind w:left="120"/>
        <w:rPr>
          <w:b/>
        </w:rPr>
      </w:pPr>
      <w:r>
        <w:rPr>
          <w:b/>
        </w:rPr>
        <w:t>Circolare</w:t>
      </w:r>
      <w:r w:rsidR="00E4219A">
        <w:rPr>
          <w:b/>
          <w:spacing w:val="-3"/>
        </w:rPr>
        <w:t xml:space="preserve"> </w:t>
      </w:r>
      <w:r>
        <w:rPr>
          <w:b/>
        </w:rPr>
        <w:t>n.</w:t>
      </w:r>
      <w:r w:rsidR="00E4219A">
        <w:rPr>
          <w:b/>
          <w:spacing w:val="1"/>
        </w:rPr>
        <w:t xml:space="preserve"> </w:t>
      </w:r>
      <w:r w:rsidR="00ED7439">
        <w:rPr>
          <w:b/>
        </w:rPr>
        <w:t>19</w:t>
      </w:r>
    </w:p>
    <w:p w:rsidR="00374D23" w:rsidRDefault="00374D23">
      <w:pPr>
        <w:pStyle w:val="Corpotesto"/>
        <w:spacing w:before="7"/>
        <w:rPr>
          <w:b/>
          <w:sz w:val="16"/>
        </w:rPr>
      </w:pPr>
    </w:p>
    <w:p w:rsidR="00374D23" w:rsidRDefault="000158A8">
      <w:pPr>
        <w:spacing w:before="92" w:line="252" w:lineRule="exact"/>
        <w:ind w:left="8202"/>
        <w:rPr>
          <w:b/>
        </w:rPr>
      </w:pPr>
      <w:r>
        <w:rPr>
          <w:b/>
        </w:rPr>
        <w:t>AI</w:t>
      </w:r>
      <w:r w:rsidR="00E4219A">
        <w:rPr>
          <w:b/>
          <w:spacing w:val="-2"/>
        </w:rPr>
        <w:t xml:space="preserve"> </w:t>
      </w:r>
      <w:r>
        <w:rPr>
          <w:b/>
        </w:rPr>
        <w:t>SIGNORI</w:t>
      </w:r>
      <w:r w:rsidR="00E4219A">
        <w:rPr>
          <w:b/>
          <w:spacing w:val="-1"/>
        </w:rPr>
        <w:t xml:space="preserve"> </w:t>
      </w:r>
      <w:r>
        <w:rPr>
          <w:b/>
        </w:rPr>
        <w:t>DOCENTI</w:t>
      </w:r>
    </w:p>
    <w:p w:rsidR="00374D23" w:rsidRDefault="000158A8">
      <w:pPr>
        <w:pStyle w:val="Paragrafoelenco"/>
        <w:numPr>
          <w:ilvl w:val="0"/>
          <w:numId w:val="3"/>
        </w:numPr>
        <w:tabs>
          <w:tab w:val="left" w:pos="7386"/>
          <w:tab w:val="left" w:pos="7387"/>
        </w:tabs>
        <w:spacing w:line="252" w:lineRule="exact"/>
        <w:ind w:hanging="709"/>
        <w:jc w:val="left"/>
        <w:rPr>
          <w:b/>
        </w:rPr>
      </w:pPr>
      <w:r>
        <w:rPr>
          <w:b/>
        </w:rPr>
        <w:t>Scuola</w:t>
      </w:r>
      <w:r w:rsidR="00E4219A">
        <w:rPr>
          <w:b/>
          <w:spacing w:val="-2"/>
        </w:rPr>
        <w:t xml:space="preserve"> </w:t>
      </w:r>
      <w:r>
        <w:rPr>
          <w:b/>
        </w:rPr>
        <w:t>Secondaria</w:t>
      </w:r>
      <w:r w:rsidR="00E4219A">
        <w:rPr>
          <w:b/>
          <w:spacing w:val="-1"/>
        </w:rPr>
        <w:t xml:space="preserve"> </w:t>
      </w:r>
      <w:r>
        <w:rPr>
          <w:b/>
        </w:rPr>
        <w:t>di</w:t>
      </w:r>
      <w:r w:rsidR="00E4219A">
        <w:rPr>
          <w:b/>
        </w:rPr>
        <w:t xml:space="preserve"> </w:t>
      </w:r>
      <w:r>
        <w:rPr>
          <w:b/>
        </w:rPr>
        <w:t>primo</w:t>
      </w:r>
      <w:r w:rsidR="00E4219A">
        <w:rPr>
          <w:b/>
          <w:spacing w:val="-1"/>
        </w:rPr>
        <w:t xml:space="preserve"> </w:t>
      </w:r>
      <w:r>
        <w:rPr>
          <w:b/>
        </w:rPr>
        <w:t>grado</w:t>
      </w:r>
    </w:p>
    <w:p w:rsidR="00374D23" w:rsidRDefault="000158A8">
      <w:pPr>
        <w:spacing w:before="138" w:line="252" w:lineRule="exact"/>
        <w:ind w:left="8103"/>
        <w:rPr>
          <w:b/>
        </w:rPr>
      </w:pPr>
      <w:r>
        <w:rPr>
          <w:b/>
        </w:rPr>
        <w:t>AI</w:t>
      </w:r>
      <w:r w:rsidR="00E4219A">
        <w:rPr>
          <w:b/>
          <w:spacing w:val="-2"/>
        </w:rPr>
        <w:t xml:space="preserve"> </w:t>
      </w:r>
      <w:r>
        <w:rPr>
          <w:b/>
        </w:rPr>
        <w:t>SIGNORI</w:t>
      </w:r>
      <w:r w:rsidR="00E4219A">
        <w:rPr>
          <w:b/>
        </w:rPr>
        <w:t xml:space="preserve"> </w:t>
      </w:r>
      <w:r>
        <w:rPr>
          <w:b/>
        </w:rPr>
        <w:t>GENITORI</w:t>
      </w:r>
    </w:p>
    <w:p w:rsidR="00374D23" w:rsidRDefault="000158A8">
      <w:pPr>
        <w:pStyle w:val="Paragrafoelenco"/>
        <w:numPr>
          <w:ilvl w:val="0"/>
          <w:numId w:val="3"/>
        </w:numPr>
        <w:tabs>
          <w:tab w:val="left" w:pos="7386"/>
          <w:tab w:val="left" w:pos="7387"/>
        </w:tabs>
        <w:spacing w:line="252" w:lineRule="exact"/>
        <w:ind w:hanging="709"/>
        <w:jc w:val="left"/>
        <w:rPr>
          <w:b/>
        </w:rPr>
      </w:pPr>
      <w:r>
        <w:rPr>
          <w:b/>
        </w:rPr>
        <w:t>Scuola</w:t>
      </w:r>
      <w:r w:rsidR="00E4219A">
        <w:rPr>
          <w:b/>
          <w:spacing w:val="-2"/>
        </w:rPr>
        <w:t xml:space="preserve"> </w:t>
      </w:r>
      <w:r>
        <w:rPr>
          <w:b/>
        </w:rPr>
        <w:t>Secondaria</w:t>
      </w:r>
      <w:r w:rsidR="00E4219A">
        <w:rPr>
          <w:b/>
          <w:spacing w:val="-1"/>
        </w:rPr>
        <w:t xml:space="preserve"> </w:t>
      </w:r>
      <w:r>
        <w:rPr>
          <w:b/>
        </w:rPr>
        <w:t>di</w:t>
      </w:r>
      <w:r w:rsidR="00E4219A">
        <w:rPr>
          <w:b/>
        </w:rPr>
        <w:t xml:space="preserve"> </w:t>
      </w:r>
      <w:r>
        <w:rPr>
          <w:b/>
        </w:rPr>
        <w:t>primo</w:t>
      </w:r>
      <w:r w:rsidR="00E4219A">
        <w:rPr>
          <w:b/>
          <w:spacing w:val="-1"/>
        </w:rPr>
        <w:t xml:space="preserve"> </w:t>
      </w:r>
      <w:r>
        <w:rPr>
          <w:b/>
        </w:rPr>
        <w:t>grado</w:t>
      </w:r>
    </w:p>
    <w:p w:rsidR="00374D23" w:rsidRDefault="000158A8">
      <w:pPr>
        <w:spacing w:before="139"/>
        <w:ind w:right="169"/>
        <w:jc w:val="right"/>
        <w:rPr>
          <w:b/>
        </w:rPr>
      </w:pPr>
      <w:r>
        <w:rPr>
          <w:b/>
        </w:rPr>
        <w:t>AGLI</w:t>
      </w:r>
      <w:r w:rsidR="00E4219A">
        <w:rPr>
          <w:b/>
          <w:spacing w:val="-3"/>
        </w:rPr>
        <w:t xml:space="preserve"> </w:t>
      </w:r>
      <w:r>
        <w:rPr>
          <w:b/>
        </w:rPr>
        <w:t>ALUNNI</w:t>
      </w:r>
      <w:r w:rsidR="00E4219A">
        <w:rPr>
          <w:b/>
          <w:spacing w:val="-3"/>
        </w:rPr>
        <w:t xml:space="preserve"> </w:t>
      </w:r>
      <w:r>
        <w:rPr>
          <w:b/>
        </w:rPr>
        <w:t>CLASSI</w:t>
      </w:r>
      <w:r w:rsidR="00E4219A">
        <w:rPr>
          <w:b/>
          <w:spacing w:val="-1"/>
        </w:rPr>
        <w:t xml:space="preserve"> </w:t>
      </w:r>
      <w:r>
        <w:rPr>
          <w:b/>
        </w:rPr>
        <w:t>TERZE</w:t>
      </w:r>
    </w:p>
    <w:p w:rsidR="00374D23" w:rsidRDefault="000158A8">
      <w:pPr>
        <w:pStyle w:val="Paragrafoelenco"/>
        <w:numPr>
          <w:ilvl w:val="0"/>
          <w:numId w:val="3"/>
        </w:numPr>
        <w:tabs>
          <w:tab w:val="left" w:pos="7386"/>
          <w:tab w:val="left" w:pos="7387"/>
        </w:tabs>
        <w:spacing w:before="1"/>
        <w:ind w:hanging="709"/>
        <w:jc w:val="left"/>
        <w:rPr>
          <w:b/>
        </w:rPr>
      </w:pPr>
      <w:r>
        <w:rPr>
          <w:b/>
        </w:rPr>
        <w:t>Scuola</w:t>
      </w:r>
      <w:r w:rsidR="00E4219A">
        <w:rPr>
          <w:b/>
          <w:spacing w:val="-2"/>
        </w:rPr>
        <w:t xml:space="preserve"> </w:t>
      </w:r>
      <w:r>
        <w:rPr>
          <w:b/>
        </w:rPr>
        <w:t>Secondaria</w:t>
      </w:r>
      <w:r w:rsidR="00E4219A">
        <w:rPr>
          <w:b/>
          <w:spacing w:val="-1"/>
        </w:rPr>
        <w:t xml:space="preserve"> </w:t>
      </w:r>
      <w:r>
        <w:rPr>
          <w:b/>
        </w:rPr>
        <w:t>di</w:t>
      </w:r>
      <w:r w:rsidR="00E4219A">
        <w:rPr>
          <w:b/>
          <w:spacing w:val="-1"/>
        </w:rPr>
        <w:t xml:space="preserve"> </w:t>
      </w:r>
      <w:r>
        <w:rPr>
          <w:b/>
        </w:rPr>
        <w:t>primo</w:t>
      </w:r>
      <w:r w:rsidR="00E4219A">
        <w:rPr>
          <w:b/>
          <w:spacing w:val="-1"/>
        </w:rPr>
        <w:t xml:space="preserve"> </w:t>
      </w:r>
      <w:r>
        <w:rPr>
          <w:b/>
        </w:rPr>
        <w:t>grado</w:t>
      </w:r>
    </w:p>
    <w:p w:rsidR="00374D23" w:rsidRDefault="000158A8">
      <w:pPr>
        <w:spacing w:before="138"/>
        <w:ind w:right="115"/>
        <w:jc w:val="right"/>
        <w:rPr>
          <w:b/>
        </w:rPr>
      </w:pPr>
      <w:r>
        <w:rPr>
          <w:b/>
        </w:rPr>
        <w:t>AL</w:t>
      </w:r>
      <w:r w:rsidR="00E4219A">
        <w:rPr>
          <w:b/>
          <w:spacing w:val="-3"/>
        </w:rPr>
        <w:t xml:space="preserve"> </w:t>
      </w:r>
      <w:r>
        <w:rPr>
          <w:b/>
        </w:rPr>
        <w:t>SITO</w:t>
      </w:r>
      <w:r w:rsidR="00E4219A">
        <w:rPr>
          <w:b/>
        </w:rPr>
        <w:t xml:space="preserve"> </w:t>
      </w:r>
      <w:r>
        <w:rPr>
          <w:b/>
        </w:rPr>
        <w:t>WEB</w:t>
      </w:r>
    </w:p>
    <w:p w:rsidR="00374D23" w:rsidRDefault="00374D23">
      <w:pPr>
        <w:pStyle w:val="Corpotesto"/>
        <w:spacing w:before="5"/>
        <w:rPr>
          <w:b/>
          <w:sz w:val="25"/>
        </w:rPr>
      </w:pPr>
    </w:p>
    <w:p w:rsidR="00ED7439" w:rsidRPr="00ED7439" w:rsidRDefault="00ED7439">
      <w:pPr>
        <w:pStyle w:val="Corpotesto"/>
        <w:spacing w:line="360" w:lineRule="auto"/>
        <w:ind w:left="115" w:right="117" w:hanging="10"/>
        <w:jc w:val="both"/>
        <w:rPr>
          <w:b/>
        </w:rPr>
      </w:pPr>
      <w:r w:rsidRPr="00ED7439">
        <w:rPr>
          <w:b/>
        </w:rPr>
        <w:t xml:space="preserve">OGGETTO: Esami di Stato nel primo ciclo di istruzione per l’anno scolastico 2022/2023 </w:t>
      </w:r>
    </w:p>
    <w:p w:rsidR="00ED7439" w:rsidRDefault="00ED7439">
      <w:pPr>
        <w:pStyle w:val="Corpotesto"/>
        <w:spacing w:line="360" w:lineRule="auto"/>
        <w:ind w:left="115" w:right="117" w:hanging="10"/>
        <w:jc w:val="both"/>
      </w:pPr>
    </w:p>
    <w:p w:rsidR="00ED7439" w:rsidRDefault="00ED7439">
      <w:pPr>
        <w:pStyle w:val="Corpotesto"/>
        <w:spacing w:line="360" w:lineRule="auto"/>
        <w:ind w:left="115" w:right="117" w:hanging="10"/>
        <w:jc w:val="both"/>
      </w:pPr>
      <w:r>
        <w:t xml:space="preserve">Il Ministero dell’istruzione e del merito, con Nota n. 0004155 del 7 febbraio 2023, che si allega alla presente circolare, ha voluto fornire indicazioni sintetiche circa lo svolgimento dell’esame di Stato conclusivo del primo ciclo d’istruzione per l’anno scolastico 2022/2023. Si indicano di seguito le principali procedure relative all’Esame di Stato, così come previste dalla normativa di riferimento (D.lgs. 62/2017, Legge 13 luglio 2015, n. 107, D.M. 741/2017, D.M. 742/2017) e le comunicazioni relative agli aspetti organizzativi (calendario d’Esame, istruzioni operative, </w:t>
      </w:r>
      <w:proofErr w:type="spellStart"/>
      <w:r>
        <w:t>etc</w:t>
      </w:r>
      <w:proofErr w:type="spellEnd"/>
      <w:r>
        <w:t xml:space="preserve">…) e valutativi (modalità e criteri di valutazione delle prove d’Esame). </w:t>
      </w:r>
    </w:p>
    <w:p w:rsidR="00ED7439" w:rsidRDefault="00ED7439">
      <w:pPr>
        <w:pStyle w:val="Corpotesto"/>
        <w:spacing w:line="360" w:lineRule="auto"/>
        <w:ind w:left="115" w:right="117" w:hanging="10"/>
        <w:jc w:val="both"/>
      </w:pPr>
    </w:p>
    <w:p w:rsidR="00ED7439" w:rsidRPr="00ED7439" w:rsidRDefault="00ED7439">
      <w:pPr>
        <w:pStyle w:val="Corpotesto"/>
        <w:spacing w:line="360" w:lineRule="auto"/>
        <w:ind w:left="115" w:right="117" w:hanging="10"/>
        <w:jc w:val="both"/>
        <w:rPr>
          <w:b/>
        </w:rPr>
      </w:pPr>
      <w:r w:rsidRPr="00ED7439">
        <w:rPr>
          <w:b/>
        </w:rPr>
        <w:t xml:space="preserve">PERIODO DI SVOLGIMENTO </w:t>
      </w:r>
    </w:p>
    <w:p w:rsidR="00ED7439" w:rsidRDefault="00ED7439">
      <w:pPr>
        <w:pStyle w:val="Corpotesto"/>
        <w:spacing w:line="360" w:lineRule="auto"/>
        <w:ind w:left="115" w:right="117" w:hanging="10"/>
        <w:jc w:val="both"/>
      </w:pPr>
      <w:r>
        <w:t>L’Esame di Stato conclusivo del primo ciclo di istruzione si svolgerà in presenza nel periodo compreso tra il termine delle lezioni e il 30 giugno 2023.</w:t>
      </w:r>
    </w:p>
    <w:p w:rsidR="00ED7439" w:rsidRDefault="00ED7439">
      <w:pPr>
        <w:pStyle w:val="Corpotesto"/>
        <w:spacing w:line="360" w:lineRule="auto"/>
        <w:ind w:left="115" w:right="117" w:hanging="10"/>
        <w:jc w:val="both"/>
      </w:pPr>
    </w:p>
    <w:p w:rsidR="00ED7439" w:rsidRPr="00ED7439" w:rsidRDefault="00ED7439">
      <w:pPr>
        <w:pStyle w:val="Corpotesto"/>
        <w:spacing w:line="360" w:lineRule="auto"/>
        <w:ind w:left="115" w:right="117" w:hanging="10"/>
        <w:jc w:val="both"/>
        <w:rPr>
          <w:b/>
        </w:rPr>
      </w:pPr>
      <w:r w:rsidRPr="00ED7439">
        <w:rPr>
          <w:b/>
        </w:rPr>
        <w:t xml:space="preserve">ESPLETAMENTO DELL’ESAME DI STATO I CICLO </w:t>
      </w:r>
    </w:p>
    <w:p w:rsidR="00ED7439" w:rsidRPr="00ED7439" w:rsidRDefault="00ED7439" w:rsidP="00ED7439">
      <w:pPr>
        <w:pStyle w:val="Corpotesto"/>
        <w:numPr>
          <w:ilvl w:val="0"/>
          <w:numId w:val="6"/>
        </w:numPr>
        <w:spacing w:line="360" w:lineRule="auto"/>
        <w:ind w:right="117"/>
        <w:jc w:val="both"/>
        <w:rPr>
          <w:b/>
          <w:i/>
        </w:rPr>
      </w:pPr>
      <w:r w:rsidRPr="00ED7439">
        <w:rPr>
          <w:b/>
          <w:i/>
        </w:rPr>
        <w:t xml:space="preserve">Ammissione </w:t>
      </w:r>
    </w:p>
    <w:p w:rsidR="00ED7439" w:rsidRDefault="00ED7439" w:rsidP="00ED7439">
      <w:pPr>
        <w:pStyle w:val="Corpotesto"/>
        <w:spacing w:line="360" w:lineRule="auto"/>
        <w:ind w:left="105" w:right="117"/>
        <w:jc w:val="both"/>
      </w:pPr>
      <w:r>
        <w:t>In sede di scrutinio finale gli alunni delle classi terze sono ammessi all’esame di Stato in presenza dei seguenti requisiti:</w:t>
      </w:r>
    </w:p>
    <w:p w:rsidR="00ED7439" w:rsidRDefault="00ED7439">
      <w:pPr>
        <w:pStyle w:val="Corpotesto"/>
        <w:spacing w:line="360" w:lineRule="auto"/>
        <w:ind w:left="115" w:right="117" w:hanging="10"/>
        <w:jc w:val="both"/>
      </w:pPr>
      <w:r>
        <w:t xml:space="preserve">a) aver frequentato almeno tre quarti del monte ore annuale personalizzato, definito dall’ordinamento della scuola secondaria di primo grado, fatte salve le eventuali motivate deroghe deliberate dal Collegio dei Docenti; </w:t>
      </w:r>
    </w:p>
    <w:p w:rsidR="00ED7439" w:rsidRDefault="00ED7439">
      <w:pPr>
        <w:pStyle w:val="Corpotesto"/>
        <w:spacing w:line="360" w:lineRule="auto"/>
        <w:ind w:left="115" w:right="117" w:hanging="10"/>
        <w:jc w:val="both"/>
      </w:pPr>
      <w:r>
        <w:t xml:space="preserve">b) non essere incorsi nella sanzione disciplinare della non ammissione all’esame di Stato prevista dall’articolo 4, commi 6 e 9-bis, del decreto del Presidente della Repubblica 24 giugno 1998, n. 249; </w:t>
      </w:r>
    </w:p>
    <w:p w:rsidR="00ED7439" w:rsidRDefault="00ED7439">
      <w:pPr>
        <w:pStyle w:val="Corpotesto"/>
        <w:spacing w:line="360" w:lineRule="auto"/>
        <w:ind w:left="115" w:right="117" w:hanging="10"/>
        <w:jc w:val="both"/>
      </w:pPr>
      <w:r>
        <w:t xml:space="preserve">c) aver partecipato, entro il mese di aprile, alle prove nazionali di italiano, matematica e inglese predisposte dall'INVALSI. </w:t>
      </w:r>
    </w:p>
    <w:p w:rsidR="00ED7439" w:rsidRDefault="00ED7439">
      <w:pPr>
        <w:pStyle w:val="Corpotesto"/>
        <w:spacing w:line="360" w:lineRule="auto"/>
        <w:ind w:left="115" w:right="117" w:hanging="10"/>
        <w:jc w:val="both"/>
      </w:pPr>
    </w:p>
    <w:p w:rsidR="00ED7439" w:rsidRPr="00ED7439" w:rsidRDefault="00ED7439" w:rsidP="00ED7439">
      <w:pPr>
        <w:pStyle w:val="Corpotesto"/>
        <w:numPr>
          <w:ilvl w:val="0"/>
          <w:numId w:val="6"/>
        </w:numPr>
        <w:spacing w:line="360" w:lineRule="auto"/>
        <w:ind w:right="117"/>
        <w:jc w:val="both"/>
        <w:rPr>
          <w:b/>
          <w:i/>
        </w:rPr>
      </w:pPr>
      <w:r w:rsidRPr="00ED7439">
        <w:rPr>
          <w:b/>
          <w:i/>
        </w:rPr>
        <w:lastRenderedPageBreak/>
        <w:t xml:space="preserve">Voto di ammissione </w:t>
      </w:r>
    </w:p>
    <w:p w:rsidR="00ED7439" w:rsidRDefault="00ED7439" w:rsidP="00ED7439">
      <w:pPr>
        <w:pStyle w:val="Corpotesto"/>
        <w:spacing w:line="360" w:lineRule="auto"/>
        <w:ind w:left="105" w:right="117"/>
        <w:jc w:val="both"/>
      </w:pPr>
      <w:r>
        <w:t xml:space="preserve">Il voto di ammissione, in base a quanto previsto dall’articolo 6, comma 5, del </w:t>
      </w:r>
      <w:proofErr w:type="spellStart"/>
      <w:r>
        <w:t>Dlgs</w:t>
      </w:r>
      <w:proofErr w:type="spellEnd"/>
      <w:r>
        <w:t xml:space="preserve"> 62/2017, è espresso dal Consiglio di classe in decimi, considerando il percorso scolastico compiuto dall’alunna o dall’alunno. Il consiglio di classe, nel caso di parziale o mancata acquisizione dei livelli di apprendimento in una o più discipline, può attribuire all'alunno un voto di ammissione anche inferiore a sei/decimi. </w:t>
      </w:r>
    </w:p>
    <w:p w:rsidR="00ED7439" w:rsidRDefault="00ED7439" w:rsidP="00ED7439">
      <w:pPr>
        <w:pStyle w:val="Corpotesto"/>
        <w:spacing w:line="360" w:lineRule="auto"/>
        <w:ind w:left="105" w:right="117"/>
        <w:jc w:val="both"/>
      </w:pPr>
    </w:p>
    <w:p w:rsidR="00ED7439" w:rsidRPr="00ED7439" w:rsidRDefault="00ED7439" w:rsidP="00ED7439">
      <w:pPr>
        <w:pStyle w:val="Corpotesto"/>
        <w:numPr>
          <w:ilvl w:val="0"/>
          <w:numId w:val="6"/>
        </w:numPr>
        <w:spacing w:line="360" w:lineRule="auto"/>
        <w:ind w:right="117"/>
        <w:jc w:val="both"/>
        <w:rPr>
          <w:b/>
          <w:i/>
        </w:rPr>
      </w:pPr>
      <w:r w:rsidRPr="00ED7439">
        <w:rPr>
          <w:b/>
          <w:i/>
        </w:rPr>
        <w:t xml:space="preserve">Non ammissione all’Esame </w:t>
      </w:r>
    </w:p>
    <w:p w:rsidR="00ED7439" w:rsidRDefault="00ED7439" w:rsidP="00ED7439">
      <w:pPr>
        <w:pStyle w:val="Corpotesto"/>
        <w:spacing w:line="360" w:lineRule="auto"/>
        <w:ind w:left="105" w:right="117"/>
        <w:jc w:val="both"/>
      </w:pPr>
      <w:r>
        <w:t>Il consiglio di classe può deliberare, con adeguata motivazione, la non ammissione all’esame di Stato conclusivo del primo ciclo, nel caso di parziale o mancata acquisizione dei livelli di apprendimento in una o più discipline.</w:t>
      </w:r>
    </w:p>
    <w:p w:rsidR="00ED7439" w:rsidRDefault="00ED7439" w:rsidP="00ED7439">
      <w:pPr>
        <w:pStyle w:val="Corpotesto"/>
        <w:spacing w:line="360" w:lineRule="auto"/>
        <w:ind w:left="105" w:right="117"/>
        <w:jc w:val="both"/>
      </w:pPr>
    </w:p>
    <w:p w:rsidR="00ED7439" w:rsidRPr="00ED7439" w:rsidRDefault="00ED7439" w:rsidP="00ED7439">
      <w:pPr>
        <w:pStyle w:val="Corpotesto"/>
        <w:numPr>
          <w:ilvl w:val="0"/>
          <w:numId w:val="6"/>
        </w:numPr>
        <w:spacing w:line="360" w:lineRule="auto"/>
        <w:ind w:right="117"/>
        <w:jc w:val="both"/>
        <w:rPr>
          <w:b/>
          <w:i/>
        </w:rPr>
      </w:pPr>
      <w:r w:rsidRPr="00ED7439">
        <w:rPr>
          <w:b/>
          <w:i/>
        </w:rPr>
        <w:t xml:space="preserve">Prove </w:t>
      </w:r>
    </w:p>
    <w:p w:rsidR="00ED7439" w:rsidRDefault="00ED7439" w:rsidP="00ED7439">
      <w:pPr>
        <w:pStyle w:val="Corpotesto"/>
        <w:spacing w:line="360" w:lineRule="auto"/>
        <w:ind w:left="105" w:right="117"/>
        <w:jc w:val="both"/>
      </w:pPr>
      <w:r>
        <w:t xml:space="preserve">L’esame di Stato conclusivo del I Ciclo di studi per l’anno 2022-2023 è costituito da: </w:t>
      </w:r>
    </w:p>
    <w:p w:rsidR="00ED7439" w:rsidRDefault="00ED7439" w:rsidP="00ED7439">
      <w:pPr>
        <w:pStyle w:val="Corpotesto"/>
        <w:spacing w:line="360" w:lineRule="auto"/>
        <w:ind w:left="105" w:right="117"/>
        <w:jc w:val="both"/>
      </w:pPr>
      <w:r>
        <w:t xml:space="preserve">a) prova scritta di italiano o della lingua nella quale si svolge l’insegnamento; </w:t>
      </w:r>
    </w:p>
    <w:p w:rsidR="00ED7439" w:rsidRDefault="00ED7439" w:rsidP="00ED7439">
      <w:pPr>
        <w:pStyle w:val="Corpotesto"/>
        <w:spacing w:line="360" w:lineRule="auto"/>
        <w:ind w:left="105" w:right="117"/>
        <w:jc w:val="both"/>
      </w:pPr>
      <w:r>
        <w:t xml:space="preserve">b) prova scritta relativa alle competenze logico-matematiche; </w:t>
      </w:r>
    </w:p>
    <w:p w:rsidR="00E656E7" w:rsidRDefault="00ED7439" w:rsidP="00ED7439">
      <w:pPr>
        <w:pStyle w:val="Corpotesto"/>
        <w:spacing w:line="360" w:lineRule="auto"/>
        <w:ind w:left="105" w:right="117"/>
        <w:jc w:val="both"/>
      </w:pPr>
      <w:r>
        <w:t xml:space="preserve">c) prova scritta, articolata in due sezioni, una per ciascuna delle lingue straniere studiate. </w:t>
      </w:r>
    </w:p>
    <w:p w:rsidR="00E656E7" w:rsidRDefault="00ED7439" w:rsidP="00ED7439">
      <w:pPr>
        <w:pStyle w:val="Corpotesto"/>
        <w:spacing w:line="360" w:lineRule="auto"/>
        <w:ind w:left="105" w:right="117"/>
        <w:jc w:val="both"/>
      </w:pPr>
      <w:r>
        <w:t xml:space="preserve">Le tracce delle prove sono predisposte dalla commissione in sede di riunione preliminare, sulla base delle proposte dei docenti delle discipline coinvolte. </w:t>
      </w:r>
    </w:p>
    <w:p w:rsidR="00ED7439" w:rsidRDefault="00ED7439" w:rsidP="00ED7439">
      <w:pPr>
        <w:pStyle w:val="Corpotesto"/>
        <w:spacing w:line="360" w:lineRule="auto"/>
        <w:ind w:left="105" w:right="117"/>
        <w:jc w:val="both"/>
      </w:pPr>
      <w:r>
        <w:t>d) colloquio.</w:t>
      </w:r>
    </w:p>
    <w:p w:rsidR="00E656E7" w:rsidRDefault="00E656E7">
      <w:pPr>
        <w:pStyle w:val="Corpotesto"/>
        <w:spacing w:line="360" w:lineRule="auto"/>
        <w:ind w:left="115" w:right="117" w:hanging="10"/>
        <w:jc w:val="both"/>
      </w:pPr>
    </w:p>
    <w:p w:rsidR="00E656E7" w:rsidRPr="00E656E7" w:rsidRDefault="00ED7439">
      <w:pPr>
        <w:pStyle w:val="Corpotesto"/>
        <w:spacing w:line="360" w:lineRule="auto"/>
        <w:ind w:left="115" w:right="117" w:hanging="10"/>
        <w:jc w:val="both"/>
        <w:rPr>
          <w:b/>
          <w:i/>
        </w:rPr>
      </w:pPr>
      <w:r w:rsidRPr="00E656E7">
        <w:rPr>
          <w:b/>
          <w:i/>
        </w:rPr>
        <w:t xml:space="preserve">Prova scritta relativa alle competenze d’Italiano </w:t>
      </w:r>
    </w:p>
    <w:p w:rsidR="00E656E7" w:rsidRDefault="00ED7439">
      <w:pPr>
        <w:pStyle w:val="Corpotesto"/>
        <w:spacing w:line="360" w:lineRule="auto"/>
        <w:ind w:left="115" w:right="117" w:hanging="10"/>
        <w:jc w:val="both"/>
      </w:pPr>
      <w:r>
        <w:t xml:space="preserve">La prova scritta di italiano (DM 741/2017, articolo 7) è finalizzata ad accertare la padronanza della lingua, la capacità di espressione personale, il corretto ed appropriato uso della lingua e la coerente e organica esposizione del pensiero da parte dei candidati e fa riferimento alle seguenti tipologie: </w:t>
      </w:r>
    </w:p>
    <w:p w:rsidR="00E656E7" w:rsidRDefault="00ED7439" w:rsidP="00E656E7">
      <w:pPr>
        <w:pStyle w:val="Corpotesto"/>
        <w:numPr>
          <w:ilvl w:val="0"/>
          <w:numId w:val="7"/>
        </w:numPr>
        <w:spacing w:line="360" w:lineRule="auto"/>
        <w:ind w:right="117"/>
        <w:jc w:val="both"/>
      </w:pPr>
      <w:proofErr w:type="gramStart"/>
      <w:r>
        <w:t>testo</w:t>
      </w:r>
      <w:proofErr w:type="gramEnd"/>
      <w:r>
        <w:t xml:space="preserve"> narrativo o descrittivo </w:t>
      </w:r>
    </w:p>
    <w:p w:rsidR="00E656E7" w:rsidRDefault="00ED7439" w:rsidP="00E656E7">
      <w:pPr>
        <w:pStyle w:val="Corpotesto"/>
        <w:numPr>
          <w:ilvl w:val="0"/>
          <w:numId w:val="7"/>
        </w:numPr>
        <w:spacing w:line="360" w:lineRule="auto"/>
        <w:ind w:right="117"/>
        <w:jc w:val="both"/>
      </w:pPr>
      <w:proofErr w:type="gramStart"/>
      <w:r>
        <w:t>testo</w:t>
      </w:r>
      <w:proofErr w:type="gramEnd"/>
      <w:r>
        <w:t xml:space="preserve"> argomentativo </w:t>
      </w:r>
    </w:p>
    <w:p w:rsidR="00E656E7" w:rsidRDefault="00ED7439" w:rsidP="00E656E7">
      <w:pPr>
        <w:pStyle w:val="Corpotesto"/>
        <w:numPr>
          <w:ilvl w:val="0"/>
          <w:numId w:val="7"/>
        </w:numPr>
        <w:spacing w:line="360" w:lineRule="auto"/>
        <w:ind w:right="117"/>
        <w:jc w:val="both"/>
      </w:pPr>
      <w:proofErr w:type="gramStart"/>
      <w:r>
        <w:t>comprensione</w:t>
      </w:r>
      <w:proofErr w:type="gramEnd"/>
      <w:r>
        <w:t xml:space="preserve"> e sintesi di un testo. </w:t>
      </w:r>
    </w:p>
    <w:p w:rsidR="00E656E7" w:rsidRDefault="00ED7439">
      <w:pPr>
        <w:pStyle w:val="Corpotesto"/>
        <w:spacing w:line="360" w:lineRule="auto"/>
        <w:ind w:left="115" w:right="117" w:hanging="10"/>
        <w:jc w:val="both"/>
      </w:pPr>
      <w:r>
        <w:t>Nel giorno di effettuazione della prova la commissione sorteggia la terna di tracce che viene proposta ai candidati. Ciascun candidato svolge la prova scegliendo una delle tre tracce sorteggiate.</w:t>
      </w:r>
    </w:p>
    <w:p w:rsidR="00E656E7" w:rsidRDefault="00E656E7">
      <w:pPr>
        <w:pStyle w:val="Corpotesto"/>
        <w:spacing w:line="360" w:lineRule="auto"/>
        <w:ind w:left="115" w:right="117" w:hanging="10"/>
        <w:jc w:val="both"/>
      </w:pPr>
    </w:p>
    <w:p w:rsidR="00E656E7" w:rsidRPr="00E656E7" w:rsidRDefault="00ED7439">
      <w:pPr>
        <w:pStyle w:val="Corpotesto"/>
        <w:spacing w:line="360" w:lineRule="auto"/>
        <w:ind w:left="115" w:right="117" w:hanging="10"/>
        <w:jc w:val="both"/>
        <w:rPr>
          <w:b/>
          <w:i/>
        </w:rPr>
      </w:pPr>
      <w:r w:rsidRPr="00E656E7">
        <w:rPr>
          <w:b/>
          <w:i/>
        </w:rPr>
        <w:t xml:space="preserve">Prova scritta relativa alle competenze logico-matematiche </w:t>
      </w:r>
    </w:p>
    <w:p w:rsidR="00E656E7" w:rsidRDefault="00ED7439">
      <w:pPr>
        <w:pStyle w:val="Corpotesto"/>
        <w:spacing w:line="360" w:lineRule="auto"/>
        <w:ind w:left="115" w:right="117" w:hanging="10"/>
        <w:jc w:val="both"/>
      </w:pPr>
      <w:r>
        <w:t xml:space="preserve">La prova scritta relativa alle competenze logico-matematiche (DM 741/2017, articolo 8) è intesa ad accertare la capacità di rielaborazione e di organizzazione delle conoscenze, delle abilità e delle competenze acquisite dai candidati, tenendo a riferimento le aree previste dalle Indicazioni nazionali per il curricolo (numeri; spazio e figure; relazioni e funzioni; dati e previsioni). Le tracce sono riferite ad entrambe le seguenti tipologie: </w:t>
      </w:r>
    </w:p>
    <w:p w:rsidR="00E656E7" w:rsidRDefault="00ED7439" w:rsidP="00E656E7">
      <w:pPr>
        <w:pStyle w:val="Corpotesto"/>
        <w:numPr>
          <w:ilvl w:val="0"/>
          <w:numId w:val="9"/>
        </w:numPr>
        <w:spacing w:line="360" w:lineRule="auto"/>
        <w:ind w:right="117"/>
        <w:jc w:val="both"/>
      </w:pPr>
      <w:proofErr w:type="gramStart"/>
      <w:r>
        <w:t>problemi</w:t>
      </w:r>
      <w:proofErr w:type="gramEnd"/>
      <w:r>
        <w:t xml:space="preserve"> articolati su una o più richieste; </w:t>
      </w:r>
    </w:p>
    <w:p w:rsidR="00E656E7" w:rsidRDefault="00ED7439" w:rsidP="00E656E7">
      <w:pPr>
        <w:pStyle w:val="Corpotesto"/>
        <w:numPr>
          <w:ilvl w:val="0"/>
          <w:numId w:val="9"/>
        </w:numPr>
        <w:spacing w:line="360" w:lineRule="auto"/>
        <w:ind w:right="117"/>
        <w:jc w:val="both"/>
      </w:pPr>
      <w:proofErr w:type="gramStart"/>
      <w:r>
        <w:t>quesiti</w:t>
      </w:r>
      <w:proofErr w:type="gramEnd"/>
      <w:r>
        <w:t xml:space="preserve"> a risposta aperta. </w:t>
      </w:r>
    </w:p>
    <w:p w:rsidR="00E656E7" w:rsidRDefault="00ED7439">
      <w:pPr>
        <w:pStyle w:val="Corpotesto"/>
        <w:spacing w:line="360" w:lineRule="auto"/>
        <w:ind w:left="115" w:right="117" w:hanging="10"/>
        <w:jc w:val="both"/>
      </w:pPr>
      <w:r>
        <w:t xml:space="preserve">Le tracce possono fare riferimento anche ai metodi di analisi, organizzazione e rappresentazione dei dati, </w:t>
      </w:r>
      <w:r>
        <w:lastRenderedPageBreak/>
        <w:t xml:space="preserve">caratteristici del pensiero computazionale. In ogni caso, le soluzioni dei problemi e dei quesiti non devono essere dipendenti le une dalle altre, per evitare che la loro progressione pregiudichi l'esecuzione della prova stessa. </w:t>
      </w:r>
    </w:p>
    <w:p w:rsidR="00E656E7" w:rsidRDefault="00E656E7">
      <w:pPr>
        <w:pStyle w:val="Corpotesto"/>
        <w:spacing w:line="360" w:lineRule="auto"/>
        <w:ind w:left="115" w:right="117" w:hanging="10"/>
        <w:jc w:val="both"/>
      </w:pPr>
    </w:p>
    <w:p w:rsidR="00E656E7" w:rsidRPr="00E656E7" w:rsidRDefault="00ED7439">
      <w:pPr>
        <w:pStyle w:val="Corpotesto"/>
        <w:spacing w:line="360" w:lineRule="auto"/>
        <w:ind w:left="115" w:right="117" w:hanging="10"/>
        <w:jc w:val="both"/>
        <w:rPr>
          <w:b/>
          <w:i/>
        </w:rPr>
      </w:pPr>
      <w:r w:rsidRPr="00E656E7">
        <w:rPr>
          <w:b/>
          <w:i/>
        </w:rPr>
        <w:t xml:space="preserve">Prova scritta di lingue straniere </w:t>
      </w:r>
    </w:p>
    <w:p w:rsidR="00E656E7" w:rsidRDefault="00ED7439">
      <w:pPr>
        <w:pStyle w:val="Corpotesto"/>
        <w:spacing w:line="360" w:lineRule="auto"/>
        <w:ind w:left="115" w:right="117" w:hanging="10"/>
        <w:jc w:val="both"/>
      </w:pPr>
      <w:r>
        <w:t xml:space="preserve">La prova scritta di lingue straniere (DM 741/2017, articolo 9) è articolata in due sezioni distinte, rispettivamente, per l'inglese e per la seconda lingua comunitaria e accerta le competenze di comprensione e produzione scritta riconducibili ai livelli del Quadro Comune Europeo di riferimento per le lingue del Consiglio d'Europa (A2 per inglese, A1 per la seconda lingua comunitaria). Le tracce, che possono essere anche tra loro combinate, si riferiscono a: </w:t>
      </w:r>
    </w:p>
    <w:p w:rsidR="00E656E7" w:rsidRDefault="00ED7439" w:rsidP="00E656E7">
      <w:pPr>
        <w:pStyle w:val="Corpotesto"/>
        <w:numPr>
          <w:ilvl w:val="0"/>
          <w:numId w:val="11"/>
        </w:numPr>
        <w:spacing w:line="360" w:lineRule="auto"/>
        <w:ind w:right="117"/>
        <w:jc w:val="both"/>
      </w:pPr>
      <w:proofErr w:type="gramStart"/>
      <w:r>
        <w:t>questionario</w:t>
      </w:r>
      <w:proofErr w:type="gramEnd"/>
      <w:r>
        <w:t xml:space="preserve"> di comprensione di un testo </w:t>
      </w:r>
    </w:p>
    <w:p w:rsidR="00E656E7" w:rsidRDefault="00ED7439" w:rsidP="00E656E7">
      <w:pPr>
        <w:pStyle w:val="Corpotesto"/>
        <w:numPr>
          <w:ilvl w:val="0"/>
          <w:numId w:val="11"/>
        </w:numPr>
        <w:spacing w:line="360" w:lineRule="auto"/>
        <w:ind w:right="117"/>
        <w:jc w:val="both"/>
      </w:pPr>
      <w:proofErr w:type="gramStart"/>
      <w:r>
        <w:t>completamento</w:t>
      </w:r>
      <w:proofErr w:type="gramEnd"/>
      <w:r>
        <w:t xml:space="preserve">, riscrittura o trasformazione di un testo </w:t>
      </w:r>
    </w:p>
    <w:p w:rsidR="00E656E7" w:rsidRDefault="00ED7439" w:rsidP="00E656E7">
      <w:pPr>
        <w:pStyle w:val="Corpotesto"/>
        <w:numPr>
          <w:ilvl w:val="0"/>
          <w:numId w:val="11"/>
        </w:numPr>
        <w:spacing w:line="360" w:lineRule="auto"/>
        <w:ind w:right="117"/>
        <w:jc w:val="both"/>
      </w:pPr>
      <w:proofErr w:type="gramStart"/>
      <w:r>
        <w:t>elaborazione</w:t>
      </w:r>
      <w:proofErr w:type="gramEnd"/>
      <w:r>
        <w:t xml:space="preserve"> di un dialogo </w:t>
      </w:r>
    </w:p>
    <w:p w:rsidR="00E656E7" w:rsidRDefault="00ED7439" w:rsidP="00E656E7">
      <w:pPr>
        <w:pStyle w:val="Corpotesto"/>
        <w:numPr>
          <w:ilvl w:val="0"/>
          <w:numId w:val="11"/>
        </w:numPr>
        <w:spacing w:line="360" w:lineRule="auto"/>
        <w:ind w:right="117"/>
        <w:jc w:val="both"/>
      </w:pPr>
      <w:proofErr w:type="gramStart"/>
      <w:r>
        <w:t>lettera</w:t>
      </w:r>
      <w:proofErr w:type="gramEnd"/>
      <w:r>
        <w:t xml:space="preserve"> o e-mail personale </w:t>
      </w:r>
    </w:p>
    <w:p w:rsidR="00E656E7" w:rsidRDefault="00ED7439" w:rsidP="00E656E7">
      <w:pPr>
        <w:pStyle w:val="Corpotesto"/>
        <w:numPr>
          <w:ilvl w:val="0"/>
          <w:numId w:val="11"/>
        </w:numPr>
        <w:spacing w:line="360" w:lineRule="auto"/>
        <w:ind w:right="117"/>
        <w:jc w:val="both"/>
      </w:pPr>
      <w:proofErr w:type="gramStart"/>
      <w:r>
        <w:t>sintesi</w:t>
      </w:r>
      <w:proofErr w:type="gramEnd"/>
      <w:r>
        <w:t xml:space="preserve"> di un testo. </w:t>
      </w:r>
    </w:p>
    <w:p w:rsidR="00E656E7" w:rsidRDefault="00E656E7">
      <w:pPr>
        <w:pStyle w:val="Corpotesto"/>
        <w:spacing w:line="360" w:lineRule="auto"/>
        <w:ind w:left="115" w:right="117" w:hanging="10"/>
        <w:jc w:val="both"/>
      </w:pPr>
    </w:p>
    <w:p w:rsidR="00E656E7" w:rsidRPr="00E656E7" w:rsidRDefault="00ED7439">
      <w:pPr>
        <w:pStyle w:val="Corpotesto"/>
        <w:spacing w:line="360" w:lineRule="auto"/>
        <w:ind w:left="115" w:right="117" w:hanging="10"/>
        <w:jc w:val="both"/>
        <w:rPr>
          <w:b/>
          <w:i/>
        </w:rPr>
      </w:pPr>
      <w:r w:rsidRPr="00E656E7">
        <w:rPr>
          <w:b/>
          <w:i/>
        </w:rPr>
        <w:t xml:space="preserve">Colloquio </w:t>
      </w:r>
    </w:p>
    <w:p w:rsidR="00E656E7" w:rsidRDefault="00ED7439">
      <w:pPr>
        <w:pStyle w:val="Corpotesto"/>
        <w:spacing w:line="360" w:lineRule="auto"/>
        <w:ind w:left="115" w:right="117" w:hanging="10"/>
        <w:jc w:val="both"/>
      </w:pPr>
      <w:r>
        <w:t xml:space="preserve">Il colloquio (DM. 741/2017, articolo 10), condotto collegialmente dalla sottocommissione, valuta il livello di acquisizione delle conoscenze, abilità e competenze descritte nel profilo finale dello studente previsto dalle Indicazioni nazionali per il curricolo, con particolare attenzione alle capacità di argomentazione, di risoluzione di problemi, di pensiero critico e riflessivo, di collegamento organico e significativo tra le varie discipline di studio. Il colloquio accerta anche il livello di padronanza delle competenze connesse all’insegnamento trasversale di educazione civica, di cui alla legge 20 agosto 2019, n. 92, che ha abrogato l’insegnamento di Cittadinanza e Costituzione. Per i percorsi ad indirizzo musicale, nell’ambito del colloquio è previsto anche lo svolgimento di una prova pratica di strumento </w:t>
      </w:r>
    </w:p>
    <w:p w:rsidR="00E656E7" w:rsidRDefault="00E656E7">
      <w:pPr>
        <w:pStyle w:val="Corpotesto"/>
        <w:spacing w:line="360" w:lineRule="auto"/>
        <w:ind w:left="115" w:right="117" w:hanging="10"/>
        <w:jc w:val="both"/>
      </w:pPr>
    </w:p>
    <w:p w:rsidR="00E656E7" w:rsidRPr="00E656E7" w:rsidRDefault="00ED7439">
      <w:pPr>
        <w:pStyle w:val="Corpotesto"/>
        <w:spacing w:line="360" w:lineRule="auto"/>
        <w:ind w:left="115" w:right="117" w:hanging="10"/>
        <w:jc w:val="both"/>
        <w:rPr>
          <w:b/>
          <w:i/>
        </w:rPr>
      </w:pPr>
      <w:r w:rsidRPr="00E656E7">
        <w:rPr>
          <w:b/>
          <w:i/>
        </w:rPr>
        <w:t xml:space="preserve">Correzione e valutazione delle prove </w:t>
      </w:r>
    </w:p>
    <w:p w:rsidR="00E656E7" w:rsidRDefault="00ED7439">
      <w:pPr>
        <w:pStyle w:val="Corpotesto"/>
        <w:spacing w:line="360" w:lineRule="auto"/>
        <w:ind w:left="115" w:right="117" w:hanging="10"/>
        <w:jc w:val="both"/>
      </w:pPr>
      <w:r>
        <w:t>La sottocommissione corregge e valuta le prove scritte tenendo conto dei criteri definiti dalla commissione in sede di riunione preliminare, attribuendo a ciascuna prova scritta e al colloquio un voto espresso in decimi, senza</w:t>
      </w:r>
      <w:r w:rsidR="00E656E7">
        <w:t xml:space="preserve"> utilizzare frazioni decimali.</w:t>
      </w:r>
      <w:r>
        <w:t xml:space="preserve"> </w:t>
      </w:r>
    </w:p>
    <w:p w:rsidR="00E656E7" w:rsidRDefault="00E656E7">
      <w:pPr>
        <w:pStyle w:val="Corpotesto"/>
        <w:spacing w:line="360" w:lineRule="auto"/>
        <w:ind w:left="115" w:right="117" w:hanging="10"/>
        <w:jc w:val="both"/>
      </w:pPr>
    </w:p>
    <w:p w:rsidR="00E656E7" w:rsidRDefault="00ED7439">
      <w:pPr>
        <w:pStyle w:val="Corpotesto"/>
        <w:spacing w:line="360" w:lineRule="auto"/>
        <w:ind w:left="115" w:right="117" w:hanging="10"/>
        <w:jc w:val="both"/>
      </w:pPr>
      <w:r w:rsidRPr="00E656E7">
        <w:rPr>
          <w:b/>
        </w:rPr>
        <w:t>VOTO FINALE</w:t>
      </w:r>
      <w:r>
        <w:t xml:space="preserve"> </w:t>
      </w:r>
    </w:p>
    <w:p w:rsidR="00E656E7" w:rsidRDefault="00ED7439">
      <w:pPr>
        <w:pStyle w:val="Corpotesto"/>
        <w:spacing w:line="360" w:lineRule="auto"/>
        <w:ind w:left="115" w:right="117" w:hanging="10"/>
        <w:jc w:val="both"/>
      </w:pPr>
      <w:r>
        <w:t xml:space="preserve">La votazione finale (DM 741/2017, articolo 13) è espressa in decimi ed è determinata dalla media tra il voto di ammissione e la media dei voti attribuiti alle prove scritte e al colloquio. L'esito dell'esame per i candidati privatisti tiene conto della valutazione attribuita alle prove scritte e al colloquio. Supera l’esame chi ottiene un voto pari o superiore a sei/decimi. La commissione può, su proposta della sottocommissione e con deliberazione assunta all'unanimità, attribuire la lode ai candidati che hanno conseguito un voto di dieci/decimi, tenendo a riferimento sia gli esiti delle prove d'esame sia il percorso scolastico triennale. </w:t>
      </w:r>
    </w:p>
    <w:p w:rsidR="00E656E7" w:rsidRDefault="00E656E7">
      <w:pPr>
        <w:pStyle w:val="Corpotesto"/>
        <w:spacing w:line="360" w:lineRule="auto"/>
        <w:ind w:left="115" w:right="117" w:hanging="10"/>
        <w:jc w:val="both"/>
      </w:pPr>
    </w:p>
    <w:p w:rsidR="00E656E7" w:rsidRPr="00E656E7" w:rsidRDefault="00ED7439">
      <w:pPr>
        <w:pStyle w:val="Corpotesto"/>
        <w:spacing w:line="360" w:lineRule="auto"/>
        <w:ind w:left="115" w:right="117" w:hanging="10"/>
        <w:jc w:val="both"/>
        <w:rPr>
          <w:b/>
        </w:rPr>
      </w:pPr>
      <w:r w:rsidRPr="00E656E7">
        <w:rPr>
          <w:b/>
        </w:rPr>
        <w:t xml:space="preserve">CERTIFICAZIONE DELLE COMPETENZE </w:t>
      </w:r>
    </w:p>
    <w:p w:rsidR="00E656E7" w:rsidRDefault="00ED7439">
      <w:pPr>
        <w:pStyle w:val="Corpotesto"/>
        <w:spacing w:line="360" w:lineRule="auto"/>
        <w:ind w:left="115" w:right="117" w:hanging="10"/>
        <w:jc w:val="both"/>
      </w:pPr>
      <w:r>
        <w:t>Ai candidati interni che superano l’esame di Stato viene rilasciata la certificazione delle competenze, che descrive lo sviluppo dei livelli delle competenze chiave e delle competenze di cittadinanza progressivamente acquisite, anche orientando gli stessi verso la scuola del secondo ciclo. Il documento viene redatto durante lo scrutinio finale, utilizzando il modello allegato al decreto ministeriale 742/2017 (Allegato B) e consegnato alla famiglia dell’alunno e, in copia, all’istituzione scolastica o formativa del ciclo successivo.</w:t>
      </w:r>
    </w:p>
    <w:p w:rsidR="00E656E7" w:rsidRDefault="00E656E7">
      <w:pPr>
        <w:pStyle w:val="Corpotesto"/>
        <w:spacing w:line="360" w:lineRule="auto"/>
        <w:ind w:left="115" w:right="117" w:hanging="10"/>
        <w:jc w:val="both"/>
      </w:pPr>
    </w:p>
    <w:p w:rsidR="00E656E7" w:rsidRPr="00E656E7" w:rsidRDefault="00ED7439">
      <w:pPr>
        <w:pStyle w:val="Corpotesto"/>
        <w:spacing w:line="360" w:lineRule="auto"/>
        <w:ind w:left="115" w:right="117" w:hanging="10"/>
        <w:jc w:val="both"/>
        <w:rPr>
          <w:b/>
        </w:rPr>
      </w:pPr>
      <w:r w:rsidRPr="00E656E7">
        <w:rPr>
          <w:b/>
        </w:rPr>
        <w:t xml:space="preserve">PUBBLICAZIONE ESITI </w:t>
      </w:r>
    </w:p>
    <w:p w:rsidR="00E656E7" w:rsidRDefault="00ED7439">
      <w:pPr>
        <w:pStyle w:val="Corpotesto"/>
        <w:spacing w:line="360" w:lineRule="auto"/>
        <w:ind w:left="115" w:right="117" w:hanging="10"/>
        <w:jc w:val="both"/>
      </w:pPr>
      <w:r>
        <w:t xml:space="preserve">L’esito dell’esame, con l’indicazione del punteggio finale conseguito, inclusa la menzione della lode, qualora attribuita dalla commissione, è pubblicato entro il 30 giugno, tramite affissione di tabelloni presso la sede della sottocommissione, nonché, distintamente per ogni classe, solo e unicamente nell’area documentale riservata del registro elettronico, cui accedono gli alunni (ovvero i genitori/tutori) della classe di riferimento, con la sola indicazione della dicitura “Non diplomato” nel caso di mancato superamento dell’esame stesso. </w:t>
      </w:r>
    </w:p>
    <w:p w:rsidR="00E656E7" w:rsidRDefault="00E656E7">
      <w:pPr>
        <w:pStyle w:val="Corpotesto"/>
        <w:spacing w:line="360" w:lineRule="auto"/>
        <w:ind w:left="115" w:right="117" w:hanging="10"/>
        <w:jc w:val="both"/>
      </w:pPr>
    </w:p>
    <w:p w:rsidR="00E656E7" w:rsidRPr="00E656E7" w:rsidRDefault="00ED7439">
      <w:pPr>
        <w:pStyle w:val="Corpotesto"/>
        <w:spacing w:line="360" w:lineRule="auto"/>
        <w:ind w:left="115" w:right="117" w:hanging="10"/>
        <w:jc w:val="both"/>
        <w:rPr>
          <w:b/>
        </w:rPr>
      </w:pPr>
      <w:r w:rsidRPr="00E656E7">
        <w:rPr>
          <w:b/>
        </w:rPr>
        <w:t xml:space="preserve">COMMISSIONE D’ESAME </w:t>
      </w:r>
    </w:p>
    <w:p w:rsidR="00E656E7" w:rsidRDefault="00ED7439">
      <w:pPr>
        <w:pStyle w:val="Corpotesto"/>
        <w:spacing w:line="360" w:lineRule="auto"/>
        <w:ind w:left="115" w:right="117" w:hanging="10"/>
        <w:jc w:val="both"/>
      </w:pPr>
      <w:r>
        <w:t xml:space="preserve">Presso l’Istituzione scolastica è costituita la Commissione d’esame, composta da tutti i docenti del Consiglio di classe. Svolge le funzioni di Presidente della Commissione il Dirigente Scolastico. La Commissione si articola in sottocommissioni per ciascuna classe terza, composte dai docenti dei singoli consigli di classe. Ogni sottocommissione individua al suo interno un docente coordinatore. </w:t>
      </w:r>
    </w:p>
    <w:p w:rsidR="00E656E7" w:rsidRDefault="00E656E7">
      <w:pPr>
        <w:pStyle w:val="Corpotesto"/>
        <w:spacing w:line="360" w:lineRule="auto"/>
        <w:ind w:left="115" w:right="117" w:hanging="10"/>
        <w:jc w:val="both"/>
      </w:pPr>
    </w:p>
    <w:p w:rsidR="00E656E7" w:rsidRDefault="00ED7439">
      <w:pPr>
        <w:pStyle w:val="Corpotesto"/>
        <w:spacing w:line="360" w:lineRule="auto"/>
        <w:ind w:left="115" w:right="117" w:hanging="10"/>
        <w:jc w:val="both"/>
      </w:pPr>
      <w:r w:rsidRPr="00E656E7">
        <w:rPr>
          <w:b/>
        </w:rPr>
        <w:t>VISIONE DELLA CIRCOLARE E COMUNICAZIONE</w:t>
      </w:r>
      <w:r>
        <w:t xml:space="preserve"> </w:t>
      </w:r>
    </w:p>
    <w:p w:rsidR="00ED7439" w:rsidRDefault="00ED7439">
      <w:pPr>
        <w:pStyle w:val="Corpotesto"/>
        <w:spacing w:line="360" w:lineRule="auto"/>
        <w:ind w:left="115" w:right="117" w:hanging="10"/>
        <w:jc w:val="both"/>
      </w:pPr>
      <w:r>
        <w:t>Si invitano i docenti delle classi III a prendere visione della nota ministeriale allegata, e a voler informare i genitori e gli alunni sulle modalità di svolgimento delle prove di esame.</w:t>
      </w:r>
    </w:p>
    <w:p w:rsidR="00E4219A" w:rsidRDefault="00E4219A">
      <w:pPr>
        <w:pStyle w:val="Titolo1"/>
        <w:spacing w:before="60"/>
      </w:pPr>
    </w:p>
    <w:p w:rsidR="00E4219A" w:rsidRDefault="00E4219A">
      <w:pPr>
        <w:pStyle w:val="Titolo1"/>
        <w:spacing w:before="60"/>
      </w:pPr>
      <w:r>
        <w:t>CAL</w:t>
      </w:r>
      <w:r w:rsidR="00E656E7">
        <w:t xml:space="preserve">ENDARIO ESAMI DI STATO </w:t>
      </w:r>
      <w:proofErr w:type="spellStart"/>
      <w:r w:rsidR="00E656E7">
        <w:t>a.s.</w:t>
      </w:r>
      <w:proofErr w:type="spellEnd"/>
      <w:r w:rsidR="00E656E7">
        <w:t xml:space="preserve"> 2022/2023</w:t>
      </w:r>
    </w:p>
    <w:p w:rsidR="00A178BD" w:rsidRDefault="00A178BD">
      <w:pPr>
        <w:pStyle w:val="Titolo1"/>
        <w:spacing w:before="60"/>
      </w:pPr>
    </w:p>
    <w:tbl>
      <w:tblPr>
        <w:tblStyle w:val="Grigliatabella"/>
        <w:tblW w:w="0" w:type="auto"/>
        <w:jc w:val="center"/>
        <w:tblLook w:val="04A0" w:firstRow="1" w:lastRow="0" w:firstColumn="1" w:lastColumn="0" w:noHBand="0" w:noVBand="1"/>
      </w:tblPr>
      <w:tblGrid>
        <w:gridCol w:w="3596"/>
        <w:gridCol w:w="4524"/>
        <w:gridCol w:w="1559"/>
      </w:tblGrid>
      <w:tr w:rsidR="00A178BD" w:rsidRPr="00A178BD" w:rsidTr="005D5D8F">
        <w:trPr>
          <w:jc w:val="center"/>
        </w:trPr>
        <w:tc>
          <w:tcPr>
            <w:tcW w:w="3596" w:type="dxa"/>
          </w:tcPr>
          <w:p w:rsidR="00A178BD" w:rsidRPr="00A178BD" w:rsidRDefault="00A178BD">
            <w:pPr>
              <w:pStyle w:val="Titolo1"/>
              <w:spacing w:before="60"/>
              <w:ind w:left="0"/>
            </w:pPr>
            <w:r w:rsidRPr="00A178BD">
              <w:t>GIORNO</w:t>
            </w:r>
          </w:p>
        </w:tc>
        <w:tc>
          <w:tcPr>
            <w:tcW w:w="4524" w:type="dxa"/>
          </w:tcPr>
          <w:p w:rsidR="00A178BD" w:rsidRPr="00A178BD" w:rsidRDefault="00A178BD">
            <w:pPr>
              <w:pStyle w:val="Titolo1"/>
              <w:spacing w:before="60"/>
              <w:ind w:left="0"/>
            </w:pPr>
            <w:r w:rsidRPr="00A178BD">
              <w:t>EVENTO</w:t>
            </w:r>
          </w:p>
        </w:tc>
        <w:tc>
          <w:tcPr>
            <w:tcW w:w="1559" w:type="dxa"/>
          </w:tcPr>
          <w:p w:rsidR="00A178BD" w:rsidRPr="00A178BD" w:rsidRDefault="00A178BD">
            <w:pPr>
              <w:pStyle w:val="Titolo1"/>
              <w:spacing w:before="60"/>
              <w:ind w:left="0"/>
            </w:pPr>
            <w:r w:rsidRPr="00A178BD">
              <w:t>ORA</w:t>
            </w:r>
          </w:p>
        </w:tc>
      </w:tr>
      <w:tr w:rsidR="00A178BD" w:rsidRPr="00A178BD" w:rsidTr="005D5D8F">
        <w:trPr>
          <w:jc w:val="center"/>
        </w:trPr>
        <w:tc>
          <w:tcPr>
            <w:tcW w:w="3596" w:type="dxa"/>
          </w:tcPr>
          <w:p w:rsidR="00A178BD" w:rsidRPr="00A178BD" w:rsidRDefault="00E656E7" w:rsidP="00E656E7">
            <w:pPr>
              <w:pStyle w:val="Titolo1"/>
              <w:spacing w:before="60"/>
              <w:ind w:left="0"/>
              <w:rPr>
                <w:b w:val="0"/>
              </w:rPr>
            </w:pPr>
            <w:r w:rsidRPr="00A178BD">
              <w:rPr>
                <w:b w:val="0"/>
              </w:rPr>
              <w:t>MARTEDÌ</w:t>
            </w:r>
            <w:r w:rsidRPr="00A178BD">
              <w:rPr>
                <w:b w:val="0"/>
                <w:spacing w:val="-1"/>
              </w:rPr>
              <w:t xml:space="preserve"> </w:t>
            </w:r>
            <w:r>
              <w:rPr>
                <w:b w:val="0"/>
              </w:rPr>
              <w:t>13</w:t>
            </w:r>
            <w:r w:rsidR="00A178BD" w:rsidRPr="00A178BD">
              <w:rPr>
                <w:b w:val="0"/>
                <w:spacing w:val="1"/>
              </w:rPr>
              <w:t xml:space="preserve"> </w:t>
            </w:r>
            <w:r w:rsidR="00A178BD" w:rsidRPr="00A178BD">
              <w:rPr>
                <w:b w:val="0"/>
              </w:rPr>
              <w:t>GIUGNO</w:t>
            </w:r>
            <w:r>
              <w:rPr>
                <w:b w:val="0"/>
              </w:rPr>
              <w:t xml:space="preserve"> 2023</w:t>
            </w:r>
          </w:p>
        </w:tc>
        <w:tc>
          <w:tcPr>
            <w:tcW w:w="4524" w:type="dxa"/>
          </w:tcPr>
          <w:p w:rsidR="00A178BD" w:rsidRPr="00D55E71" w:rsidRDefault="00D55E71">
            <w:pPr>
              <w:pStyle w:val="Titolo1"/>
              <w:spacing w:before="60"/>
              <w:ind w:left="0"/>
              <w:rPr>
                <w:b w:val="0"/>
              </w:rPr>
            </w:pPr>
            <w:r w:rsidRPr="00D55E71">
              <w:rPr>
                <w:b w:val="0"/>
              </w:rPr>
              <w:t>Riunione</w:t>
            </w:r>
            <w:r w:rsidRPr="00D55E71">
              <w:rPr>
                <w:b w:val="0"/>
                <w:spacing w:val="-1"/>
              </w:rPr>
              <w:t xml:space="preserve"> </w:t>
            </w:r>
            <w:r w:rsidRPr="00D55E71">
              <w:rPr>
                <w:b w:val="0"/>
              </w:rPr>
              <w:t>Preliminare</w:t>
            </w:r>
          </w:p>
        </w:tc>
        <w:tc>
          <w:tcPr>
            <w:tcW w:w="1559" w:type="dxa"/>
          </w:tcPr>
          <w:p w:rsidR="00A178BD" w:rsidRPr="00A178BD" w:rsidRDefault="00A178BD">
            <w:pPr>
              <w:pStyle w:val="Titolo1"/>
              <w:spacing w:before="60"/>
              <w:ind w:left="0"/>
              <w:rPr>
                <w:b w:val="0"/>
              </w:rPr>
            </w:pPr>
            <w:r w:rsidRPr="00A178BD">
              <w:rPr>
                <w:b w:val="0"/>
              </w:rPr>
              <w:t>ORE</w:t>
            </w:r>
            <w:r w:rsidR="000F65CF">
              <w:rPr>
                <w:b w:val="0"/>
                <w:spacing w:val="-1"/>
              </w:rPr>
              <w:t xml:space="preserve"> 12</w:t>
            </w:r>
            <w:r w:rsidRPr="00A178BD">
              <w:rPr>
                <w:b w:val="0"/>
              </w:rPr>
              <w:t>:00</w:t>
            </w:r>
          </w:p>
        </w:tc>
      </w:tr>
      <w:tr w:rsidR="00A178BD" w:rsidRPr="00A178BD" w:rsidTr="005D5D8F">
        <w:trPr>
          <w:jc w:val="center"/>
        </w:trPr>
        <w:tc>
          <w:tcPr>
            <w:tcW w:w="3596" w:type="dxa"/>
          </w:tcPr>
          <w:p w:rsidR="00A178BD" w:rsidRPr="00A178BD" w:rsidRDefault="00E656E7">
            <w:pPr>
              <w:pStyle w:val="Titolo1"/>
              <w:spacing w:before="60"/>
              <w:ind w:left="0"/>
              <w:rPr>
                <w:b w:val="0"/>
              </w:rPr>
            </w:pPr>
            <w:r>
              <w:rPr>
                <w:b w:val="0"/>
              </w:rPr>
              <w:t>MERCOLED</w:t>
            </w:r>
            <w:r w:rsidRPr="00A178BD">
              <w:rPr>
                <w:b w:val="0"/>
              </w:rPr>
              <w:t>Ì</w:t>
            </w:r>
            <w:r>
              <w:rPr>
                <w:b w:val="0"/>
              </w:rPr>
              <w:t xml:space="preserve"> </w:t>
            </w:r>
            <w:r w:rsidRPr="00A178BD">
              <w:rPr>
                <w:b w:val="0"/>
              </w:rPr>
              <w:t>14</w:t>
            </w:r>
            <w:r w:rsidRPr="00A178BD">
              <w:rPr>
                <w:b w:val="0"/>
                <w:spacing w:val="-1"/>
              </w:rPr>
              <w:t xml:space="preserve"> </w:t>
            </w:r>
            <w:r w:rsidRPr="00A178BD">
              <w:rPr>
                <w:b w:val="0"/>
              </w:rPr>
              <w:t>GIUGNO</w:t>
            </w:r>
            <w:r w:rsidRPr="00A178BD">
              <w:rPr>
                <w:b w:val="0"/>
                <w:spacing w:val="-1"/>
              </w:rPr>
              <w:t xml:space="preserve"> </w:t>
            </w:r>
            <w:r>
              <w:rPr>
                <w:b w:val="0"/>
              </w:rPr>
              <w:t>2023</w:t>
            </w:r>
          </w:p>
        </w:tc>
        <w:tc>
          <w:tcPr>
            <w:tcW w:w="4524" w:type="dxa"/>
          </w:tcPr>
          <w:p w:rsidR="00A178BD" w:rsidRPr="00D55E71" w:rsidRDefault="000F65CF" w:rsidP="000F65CF">
            <w:pPr>
              <w:pStyle w:val="Titolo1"/>
              <w:spacing w:before="60"/>
              <w:ind w:left="0"/>
              <w:rPr>
                <w:b w:val="0"/>
              </w:rPr>
            </w:pPr>
            <w:r w:rsidRPr="00D55E71">
              <w:rPr>
                <w:b w:val="0"/>
              </w:rPr>
              <w:t xml:space="preserve">Prova Scritta </w:t>
            </w:r>
            <w:r>
              <w:rPr>
                <w:b w:val="0"/>
              </w:rPr>
              <w:t>di LINGUE STRANIERE</w:t>
            </w:r>
            <w:r w:rsidRPr="00D55E71">
              <w:rPr>
                <w:b w:val="0"/>
              </w:rPr>
              <w:t xml:space="preserve"> </w:t>
            </w:r>
          </w:p>
        </w:tc>
        <w:tc>
          <w:tcPr>
            <w:tcW w:w="1559" w:type="dxa"/>
          </w:tcPr>
          <w:p w:rsidR="00A178BD" w:rsidRPr="00A178BD" w:rsidRDefault="00A178BD">
            <w:pPr>
              <w:pStyle w:val="Titolo1"/>
              <w:spacing w:before="60"/>
              <w:ind w:left="0"/>
              <w:rPr>
                <w:b w:val="0"/>
              </w:rPr>
            </w:pPr>
            <w:r>
              <w:rPr>
                <w:b w:val="0"/>
              </w:rPr>
              <w:t>ORE 8:00</w:t>
            </w:r>
          </w:p>
        </w:tc>
      </w:tr>
      <w:tr w:rsidR="00A178BD" w:rsidRPr="00A178BD" w:rsidTr="005D5D8F">
        <w:trPr>
          <w:jc w:val="center"/>
        </w:trPr>
        <w:tc>
          <w:tcPr>
            <w:tcW w:w="3596" w:type="dxa"/>
          </w:tcPr>
          <w:p w:rsidR="00A178BD" w:rsidRPr="00A178BD" w:rsidRDefault="00E656E7" w:rsidP="00E656E7">
            <w:pPr>
              <w:pStyle w:val="Titolo1"/>
              <w:spacing w:before="60"/>
              <w:ind w:left="0"/>
              <w:rPr>
                <w:b w:val="0"/>
              </w:rPr>
            </w:pPr>
            <w:r>
              <w:rPr>
                <w:b w:val="0"/>
              </w:rPr>
              <w:t>GIOVED</w:t>
            </w:r>
            <w:r w:rsidRPr="00A178BD">
              <w:rPr>
                <w:b w:val="0"/>
              </w:rPr>
              <w:t>Ì</w:t>
            </w:r>
            <w:r>
              <w:rPr>
                <w:b w:val="0"/>
              </w:rPr>
              <w:t xml:space="preserve"> 15</w:t>
            </w:r>
            <w:r w:rsidRPr="00A178BD">
              <w:rPr>
                <w:b w:val="0"/>
                <w:spacing w:val="-1"/>
              </w:rPr>
              <w:t xml:space="preserve"> </w:t>
            </w:r>
            <w:r w:rsidRPr="00A178BD">
              <w:rPr>
                <w:b w:val="0"/>
              </w:rPr>
              <w:t>GIUGNO</w:t>
            </w:r>
            <w:r w:rsidRPr="00A178BD">
              <w:rPr>
                <w:b w:val="0"/>
                <w:spacing w:val="-1"/>
              </w:rPr>
              <w:t xml:space="preserve"> </w:t>
            </w:r>
            <w:r>
              <w:rPr>
                <w:b w:val="0"/>
              </w:rPr>
              <w:t>2023</w:t>
            </w:r>
          </w:p>
        </w:tc>
        <w:tc>
          <w:tcPr>
            <w:tcW w:w="4524" w:type="dxa"/>
          </w:tcPr>
          <w:p w:rsidR="00A178BD" w:rsidRPr="00D55E71" w:rsidRDefault="000F65CF" w:rsidP="00F94ADD">
            <w:pPr>
              <w:pStyle w:val="Titolo1"/>
              <w:spacing w:before="60"/>
              <w:ind w:left="0"/>
              <w:rPr>
                <w:b w:val="0"/>
              </w:rPr>
            </w:pPr>
            <w:r w:rsidRPr="00D55E71">
              <w:rPr>
                <w:b w:val="0"/>
              </w:rPr>
              <w:t xml:space="preserve">Prova Scritta </w:t>
            </w:r>
            <w:r>
              <w:rPr>
                <w:b w:val="0"/>
              </w:rPr>
              <w:t>d</w:t>
            </w:r>
            <w:r w:rsidRPr="00D55E71">
              <w:rPr>
                <w:b w:val="0"/>
              </w:rPr>
              <w:t>i ITALIANO</w:t>
            </w:r>
          </w:p>
        </w:tc>
        <w:tc>
          <w:tcPr>
            <w:tcW w:w="1559" w:type="dxa"/>
          </w:tcPr>
          <w:p w:rsidR="00A178BD" w:rsidRDefault="00A178BD">
            <w:pPr>
              <w:pStyle w:val="Titolo1"/>
              <w:spacing w:before="60"/>
              <w:ind w:left="0"/>
              <w:rPr>
                <w:b w:val="0"/>
              </w:rPr>
            </w:pPr>
            <w:r>
              <w:rPr>
                <w:b w:val="0"/>
              </w:rPr>
              <w:t>ORE 8:00</w:t>
            </w:r>
          </w:p>
        </w:tc>
      </w:tr>
      <w:tr w:rsidR="005D5D8F" w:rsidRPr="00A178BD" w:rsidTr="005D5D8F">
        <w:trPr>
          <w:jc w:val="center"/>
        </w:trPr>
        <w:tc>
          <w:tcPr>
            <w:tcW w:w="3596" w:type="dxa"/>
          </w:tcPr>
          <w:p w:rsidR="005D5D8F" w:rsidRDefault="005D5D8F" w:rsidP="005D5D8F">
            <w:pPr>
              <w:pStyle w:val="Titolo1"/>
              <w:spacing w:before="60"/>
              <w:ind w:left="0"/>
              <w:rPr>
                <w:b w:val="0"/>
              </w:rPr>
            </w:pPr>
            <w:r>
              <w:rPr>
                <w:b w:val="0"/>
              </w:rPr>
              <w:t>VENERD</w:t>
            </w:r>
            <w:r w:rsidRPr="00A178BD">
              <w:rPr>
                <w:b w:val="0"/>
              </w:rPr>
              <w:t>Ì</w:t>
            </w:r>
            <w:r>
              <w:rPr>
                <w:b w:val="0"/>
              </w:rPr>
              <w:t xml:space="preserve"> 16</w:t>
            </w:r>
            <w:r w:rsidRPr="00A178BD">
              <w:rPr>
                <w:b w:val="0"/>
                <w:spacing w:val="-1"/>
              </w:rPr>
              <w:t xml:space="preserve"> </w:t>
            </w:r>
            <w:r w:rsidRPr="00A178BD">
              <w:rPr>
                <w:b w:val="0"/>
              </w:rPr>
              <w:t>GIUGNO</w:t>
            </w:r>
            <w:r w:rsidRPr="00A178BD">
              <w:rPr>
                <w:b w:val="0"/>
                <w:spacing w:val="-1"/>
              </w:rPr>
              <w:t xml:space="preserve"> </w:t>
            </w:r>
            <w:r>
              <w:rPr>
                <w:b w:val="0"/>
              </w:rPr>
              <w:t>2023</w:t>
            </w:r>
          </w:p>
        </w:tc>
        <w:tc>
          <w:tcPr>
            <w:tcW w:w="4524" w:type="dxa"/>
          </w:tcPr>
          <w:p w:rsidR="005D5D8F" w:rsidRPr="00D55E71" w:rsidRDefault="000F65CF" w:rsidP="000F65CF">
            <w:pPr>
              <w:pStyle w:val="Titolo1"/>
              <w:spacing w:before="60"/>
              <w:ind w:left="0"/>
              <w:rPr>
                <w:b w:val="0"/>
              </w:rPr>
            </w:pPr>
            <w:r w:rsidRPr="00D55E71">
              <w:rPr>
                <w:b w:val="0"/>
              </w:rPr>
              <w:t xml:space="preserve">Prova Scritta </w:t>
            </w:r>
            <w:r>
              <w:rPr>
                <w:b w:val="0"/>
              </w:rPr>
              <w:t>d</w:t>
            </w:r>
            <w:r w:rsidRPr="00D55E71">
              <w:rPr>
                <w:b w:val="0"/>
              </w:rPr>
              <w:t xml:space="preserve">i MATEMATICA </w:t>
            </w:r>
          </w:p>
        </w:tc>
        <w:tc>
          <w:tcPr>
            <w:tcW w:w="1559" w:type="dxa"/>
          </w:tcPr>
          <w:p w:rsidR="005D5D8F" w:rsidRDefault="005D5D8F">
            <w:pPr>
              <w:pStyle w:val="Titolo1"/>
              <w:spacing w:before="60"/>
              <w:ind w:left="0"/>
              <w:rPr>
                <w:b w:val="0"/>
              </w:rPr>
            </w:pPr>
            <w:r>
              <w:rPr>
                <w:b w:val="0"/>
              </w:rPr>
              <w:t>ORE 8:00</w:t>
            </w:r>
          </w:p>
        </w:tc>
      </w:tr>
      <w:tr w:rsidR="00A178BD" w:rsidRPr="00A178BD" w:rsidTr="005D5D8F">
        <w:trPr>
          <w:jc w:val="center"/>
        </w:trPr>
        <w:tc>
          <w:tcPr>
            <w:tcW w:w="3596" w:type="dxa"/>
          </w:tcPr>
          <w:p w:rsidR="00A178BD" w:rsidRPr="00A178BD" w:rsidRDefault="005D5D8F">
            <w:pPr>
              <w:pStyle w:val="Titolo1"/>
              <w:spacing w:before="60"/>
              <w:ind w:left="0"/>
              <w:rPr>
                <w:b w:val="0"/>
              </w:rPr>
            </w:pPr>
            <w:r>
              <w:rPr>
                <w:b w:val="0"/>
              </w:rPr>
              <w:t>VENERD</w:t>
            </w:r>
            <w:r w:rsidRPr="00A178BD">
              <w:rPr>
                <w:b w:val="0"/>
              </w:rPr>
              <w:t>Ì</w:t>
            </w:r>
            <w:r>
              <w:rPr>
                <w:b w:val="0"/>
              </w:rPr>
              <w:t xml:space="preserve"> 16</w:t>
            </w:r>
            <w:r w:rsidRPr="00A178BD">
              <w:rPr>
                <w:b w:val="0"/>
                <w:spacing w:val="-1"/>
              </w:rPr>
              <w:t xml:space="preserve"> </w:t>
            </w:r>
            <w:r w:rsidRPr="00A178BD">
              <w:rPr>
                <w:b w:val="0"/>
              </w:rPr>
              <w:t>GIUGNO</w:t>
            </w:r>
            <w:r w:rsidRPr="00A178BD">
              <w:rPr>
                <w:b w:val="0"/>
                <w:spacing w:val="-1"/>
              </w:rPr>
              <w:t xml:space="preserve"> </w:t>
            </w:r>
            <w:r>
              <w:rPr>
                <w:b w:val="0"/>
              </w:rPr>
              <w:t>2023</w:t>
            </w:r>
          </w:p>
        </w:tc>
        <w:tc>
          <w:tcPr>
            <w:tcW w:w="4524" w:type="dxa"/>
          </w:tcPr>
          <w:p w:rsidR="00A178BD" w:rsidRPr="00D55E71" w:rsidRDefault="00A178BD">
            <w:pPr>
              <w:pStyle w:val="Titolo1"/>
              <w:spacing w:before="60"/>
              <w:ind w:left="0"/>
              <w:rPr>
                <w:b w:val="0"/>
              </w:rPr>
            </w:pPr>
            <w:r w:rsidRPr="00D55E71">
              <w:rPr>
                <w:b w:val="0"/>
              </w:rPr>
              <w:t xml:space="preserve">Correzione Collegiale </w:t>
            </w:r>
            <w:r w:rsidR="00AC0ED5">
              <w:rPr>
                <w:b w:val="0"/>
              </w:rPr>
              <w:t>Elaborati e</w:t>
            </w:r>
            <w:r w:rsidR="00D55E71" w:rsidRPr="00D55E71">
              <w:rPr>
                <w:b w:val="0"/>
              </w:rPr>
              <w:t xml:space="preserve"> </w:t>
            </w:r>
            <w:r w:rsidRPr="00D55E71">
              <w:rPr>
                <w:b w:val="0"/>
              </w:rPr>
              <w:t>Ratifica</w:t>
            </w:r>
          </w:p>
        </w:tc>
        <w:tc>
          <w:tcPr>
            <w:tcW w:w="1559" w:type="dxa"/>
          </w:tcPr>
          <w:p w:rsidR="00A178BD" w:rsidRDefault="00A178BD">
            <w:pPr>
              <w:pStyle w:val="Titolo1"/>
              <w:spacing w:before="60"/>
              <w:ind w:left="0"/>
              <w:rPr>
                <w:b w:val="0"/>
              </w:rPr>
            </w:pPr>
            <w:r>
              <w:rPr>
                <w:b w:val="0"/>
              </w:rPr>
              <w:t>ORE 16:00</w:t>
            </w:r>
          </w:p>
        </w:tc>
      </w:tr>
      <w:tr w:rsidR="00A178BD" w:rsidRPr="00A178BD" w:rsidTr="005D5D8F">
        <w:trPr>
          <w:jc w:val="center"/>
        </w:trPr>
        <w:tc>
          <w:tcPr>
            <w:tcW w:w="3596" w:type="dxa"/>
          </w:tcPr>
          <w:p w:rsidR="00A178BD" w:rsidRPr="00A178BD" w:rsidRDefault="006E003B" w:rsidP="006E003B">
            <w:pPr>
              <w:pStyle w:val="Titolo1"/>
              <w:spacing w:before="60"/>
              <w:ind w:left="0"/>
              <w:rPr>
                <w:b w:val="0"/>
              </w:rPr>
            </w:pPr>
            <w:r>
              <w:rPr>
                <w:b w:val="0"/>
              </w:rPr>
              <w:t>VENERD</w:t>
            </w:r>
            <w:r w:rsidRPr="00A178BD">
              <w:rPr>
                <w:b w:val="0"/>
              </w:rPr>
              <w:t>Ì</w:t>
            </w:r>
            <w:r>
              <w:rPr>
                <w:b w:val="0"/>
              </w:rPr>
              <w:t xml:space="preserve"> </w:t>
            </w:r>
            <w:r>
              <w:rPr>
                <w:b w:val="0"/>
                <w:spacing w:val="-2"/>
              </w:rPr>
              <w:t>23</w:t>
            </w:r>
            <w:r w:rsidR="00E67486" w:rsidRPr="00A178BD">
              <w:rPr>
                <w:b w:val="0"/>
                <w:spacing w:val="-2"/>
              </w:rPr>
              <w:t xml:space="preserve"> </w:t>
            </w:r>
            <w:r w:rsidR="008F3834">
              <w:rPr>
                <w:b w:val="0"/>
              </w:rPr>
              <w:t>GIUGNO 2023</w:t>
            </w:r>
          </w:p>
        </w:tc>
        <w:tc>
          <w:tcPr>
            <w:tcW w:w="4524" w:type="dxa"/>
          </w:tcPr>
          <w:p w:rsidR="00A178BD" w:rsidRPr="00D55E71" w:rsidRDefault="00D55E71">
            <w:pPr>
              <w:pStyle w:val="Titolo1"/>
              <w:spacing w:before="60"/>
              <w:ind w:left="0"/>
              <w:rPr>
                <w:b w:val="0"/>
              </w:rPr>
            </w:pPr>
            <w:r w:rsidRPr="00D55E71">
              <w:rPr>
                <w:b w:val="0"/>
              </w:rPr>
              <w:t>Ratifica</w:t>
            </w:r>
            <w:r w:rsidRPr="00D55E71">
              <w:rPr>
                <w:b w:val="0"/>
                <w:spacing w:val="-2"/>
              </w:rPr>
              <w:t xml:space="preserve"> </w:t>
            </w:r>
            <w:r w:rsidR="00AC0ED5">
              <w:rPr>
                <w:b w:val="0"/>
              </w:rPr>
              <w:t>d</w:t>
            </w:r>
            <w:r w:rsidRPr="00D55E71">
              <w:rPr>
                <w:b w:val="0"/>
              </w:rPr>
              <w:t>ei</w:t>
            </w:r>
            <w:r w:rsidRPr="00D55E71">
              <w:rPr>
                <w:b w:val="0"/>
                <w:spacing w:val="-1"/>
              </w:rPr>
              <w:t xml:space="preserve"> </w:t>
            </w:r>
            <w:r w:rsidRPr="00D55E71">
              <w:rPr>
                <w:b w:val="0"/>
              </w:rPr>
              <w:t>Risultati</w:t>
            </w:r>
            <w:r w:rsidRPr="00D55E71">
              <w:rPr>
                <w:b w:val="0"/>
                <w:spacing w:val="-2"/>
              </w:rPr>
              <w:t xml:space="preserve"> </w:t>
            </w:r>
            <w:r w:rsidR="00AC0ED5">
              <w:rPr>
                <w:b w:val="0"/>
              </w:rPr>
              <w:t>i</w:t>
            </w:r>
            <w:r w:rsidRPr="00D55E71">
              <w:rPr>
                <w:b w:val="0"/>
              </w:rPr>
              <w:t>n</w:t>
            </w:r>
            <w:r w:rsidRPr="00D55E71">
              <w:rPr>
                <w:b w:val="0"/>
                <w:spacing w:val="-1"/>
              </w:rPr>
              <w:t xml:space="preserve"> </w:t>
            </w:r>
            <w:r w:rsidRPr="00D55E71">
              <w:rPr>
                <w:b w:val="0"/>
              </w:rPr>
              <w:t>Riunione</w:t>
            </w:r>
            <w:r w:rsidRPr="00D55E71">
              <w:rPr>
                <w:b w:val="0"/>
                <w:spacing w:val="-1"/>
              </w:rPr>
              <w:t xml:space="preserve"> </w:t>
            </w:r>
            <w:r w:rsidRPr="00D55E71">
              <w:rPr>
                <w:b w:val="0"/>
              </w:rPr>
              <w:t>Plenaria</w:t>
            </w:r>
          </w:p>
        </w:tc>
        <w:tc>
          <w:tcPr>
            <w:tcW w:w="1559" w:type="dxa"/>
          </w:tcPr>
          <w:p w:rsidR="00A178BD" w:rsidRDefault="006E003B">
            <w:pPr>
              <w:pStyle w:val="Titolo1"/>
              <w:spacing w:before="60"/>
              <w:ind w:left="0"/>
              <w:rPr>
                <w:b w:val="0"/>
              </w:rPr>
            </w:pPr>
            <w:r>
              <w:rPr>
                <w:b w:val="0"/>
              </w:rPr>
              <w:t>ORE 8</w:t>
            </w:r>
            <w:r w:rsidR="00E67486">
              <w:rPr>
                <w:b w:val="0"/>
              </w:rPr>
              <w:t>:00</w:t>
            </w:r>
          </w:p>
        </w:tc>
      </w:tr>
    </w:tbl>
    <w:p w:rsidR="00E656E7" w:rsidRDefault="00E656E7">
      <w:pPr>
        <w:pStyle w:val="Titolo1"/>
        <w:spacing w:before="60"/>
      </w:pPr>
    </w:p>
    <w:p w:rsidR="00E656E7" w:rsidRDefault="00E656E7">
      <w:pPr>
        <w:pStyle w:val="Titolo1"/>
        <w:spacing w:before="60"/>
      </w:pPr>
    </w:p>
    <w:p w:rsidR="006B196D" w:rsidRDefault="006B196D">
      <w:pPr>
        <w:rPr>
          <w:b/>
          <w:bCs/>
          <w:sz w:val="24"/>
          <w:szCs w:val="24"/>
        </w:rPr>
      </w:pPr>
      <w:r>
        <w:br w:type="page"/>
      </w:r>
      <w:bookmarkStart w:id="0" w:name="_GoBack"/>
      <w:bookmarkEnd w:id="0"/>
    </w:p>
    <w:p w:rsidR="00E4219A" w:rsidRDefault="00E67486">
      <w:pPr>
        <w:pStyle w:val="Titolo1"/>
        <w:spacing w:before="60"/>
      </w:pPr>
      <w:r>
        <w:lastRenderedPageBreak/>
        <w:t>CALENDARIO PROVE ORALI</w:t>
      </w:r>
    </w:p>
    <w:p w:rsidR="00CB2AF3" w:rsidRPr="00CB2AF3" w:rsidRDefault="00CB2AF3">
      <w:pPr>
        <w:pStyle w:val="Titolo1"/>
        <w:spacing w:before="60"/>
        <w:rPr>
          <w:sz w:val="12"/>
          <w:szCs w:val="12"/>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2652"/>
        <w:gridCol w:w="3528"/>
      </w:tblGrid>
      <w:tr w:rsidR="00C51DD8" w:rsidRPr="00C51DD8" w:rsidTr="00ED0D22">
        <w:trPr>
          <w:trHeight w:val="525"/>
        </w:trPr>
        <w:tc>
          <w:tcPr>
            <w:tcW w:w="3656" w:type="dxa"/>
          </w:tcPr>
          <w:p w:rsidR="00A178BD" w:rsidRPr="00C51DD8" w:rsidRDefault="00A178BD" w:rsidP="00ED0D22">
            <w:pPr>
              <w:pStyle w:val="TableParagraph"/>
              <w:spacing w:before="119"/>
              <w:ind w:left="1281" w:right="1324"/>
              <w:jc w:val="center"/>
              <w:rPr>
                <w:b/>
                <w:sz w:val="24"/>
              </w:rPr>
            </w:pPr>
            <w:r w:rsidRPr="00C51DD8">
              <w:rPr>
                <w:b/>
                <w:sz w:val="24"/>
              </w:rPr>
              <w:t>GIORNO</w:t>
            </w:r>
          </w:p>
        </w:tc>
        <w:tc>
          <w:tcPr>
            <w:tcW w:w="2652" w:type="dxa"/>
          </w:tcPr>
          <w:p w:rsidR="00A178BD" w:rsidRPr="00C51DD8" w:rsidRDefault="00A178BD" w:rsidP="00ED0D22">
            <w:pPr>
              <w:pStyle w:val="TableParagraph"/>
              <w:spacing w:before="119"/>
              <w:ind w:left="1031"/>
              <w:rPr>
                <w:b/>
                <w:sz w:val="24"/>
              </w:rPr>
            </w:pPr>
            <w:r w:rsidRPr="00C51DD8">
              <w:rPr>
                <w:b/>
                <w:sz w:val="24"/>
              </w:rPr>
              <w:t>ORA</w:t>
            </w:r>
          </w:p>
        </w:tc>
        <w:tc>
          <w:tcPr>
            <w:tcW w:w="3528" w:type="dxa"/>
          </w:tcPr>
          <w:p w:rsidR="00A178BD" w:rsidRPr="00C51DD8" w:rsidRDefault="00A178BD" w:rsidP="00ED0D22">
            <w:pPr>
              <w:pStyle w:val="TableParagraph"/>
              <w:spacing w:before="42"/>
              <w:ind w:right="1039"/>
              <w:jc w:val="center"/>
              <w:rPr>
                <w:b/>
                <w:sz w:val="24"/>
              </w:rPr>
            </w:pPr>
            <w:r w:rsidRPr="00C51DD8">
              <w:rPr>
                <w:b/>
                <w:sz w:val="24"/>
              </w:rPr>
              <w:t>CLASSE</w:t>
            </w:r>
          </w:p>
        </w:tc>
      </w:tr>
      <w:tr w:rsidR="00883F69" w:rsidRPr="00C51DD8" w:rsidTr="00883F69">
        <w:trPr>
          <w:trHeight w:val="293"/>
        </w:trPr>
        <w:tc>
          <w:tcPr>
            <w:tcW w:w="3656" w:type="dxa"/>
            <w:vMerge w:val="restart"/>
          </w:tcPr>
          <w:p w:rsidR="00883F69" w:rsidRPr="00C51DD8" w:rsidRDefault="00883F69" w:rsidP="005D5D8F">
            <w:pPr>
              <w:pStyle w:val="TableParagraph"/>
              <w:spacing w:before="116"/>
              <w:ind w:left="386"/>
              <w:rPr>
                <w:sz w:val="24"/>
              </w:rPr>
            </w:pPr>
            <w:r w:rsidRPr="00C51DD8">
              <w:rPr>
                <w:sz w:val="24"/>
              </w:rPr>
              <w:t>Sabato 17</w:t>
            </w:r>
            <w:r w:rsidRPr="00C51DD8">
              <w:rPr>
                <w:spacing w:val="-1"/>
                <w:sz w:val="24"/>
              </w:rPr>
              <w:t xml:space="preserve"> </w:t>
            </w:r>
            <w:r w:rsidRPr="00C51DD8">
              <w:rPr>
                <w:sz w:val="24"/>
              </w:rPr>
              <w:t>GIUGNO 2023</w:t>
            </w:r>
          </w:p>
        </w:tc>
        <w:tc>
          <w:tcPr>
            <w:tcW w:w="2652" w:type="dxa"/>
          </w:tcPr>
          <w:p w:rsidR="00883F69" w:rsidRPr="00C51DD8" w:rsidRDefault="00883F69" w:rsidP="004971CA">
            <w:pPr>
              <w:pStyle w:val="TableParagraph"/>
              <w:spacing w:before="116"/>
              <w:ind w:left="1089"/>
              <w:rPr>
                <w:sz w:val="24"/>
              </w:rPr>
            </w:pPr>
            <w:r w:rsidRPr="00C51DD8">
              <w:rPr>
                <w:sz w:val="24"/>
              </w:rPr>
              <w:t>8,00</w:t>
            </w:r>
          </w:p>
        </w:tc>
        <w:tc>
          <w:tcPr>
            <w:tcW w:w="3528" w:type="dxa"/>
          </w:tcPr>
          <w:p w:rsidR="00883F69" w:rsidRPr="00C51DD8" w:rsidRDefault="006E003B" w:rsidP="006E003B">
            <w:pPr>
              <w:pStyle w:val="TableParagraph"/>
              <w:spacing w:before="37"/>
              <w:ind w:left="59"/>
              <w:jc w:val="center"/>
              <w:rPr>
                <w:sz w:val="24"/>
              </w:rPr>
            </w:pPr>
            <w:r w:rsidRPr="00C51DD8">
              <w:rPr>
                <w:sz w:val="24"/>
              </w:rPr>
              <w:t>3C</w:t>
            </w:r>
            <w:r w:rsidRPr="00C51DD8">
              <w:rPr>
                <w:spacing w:val="-1"/>
                <w:sz w:val="24"/>
              </w:rPr>
              <w:t xml:space="preserve"> </w:t>
            </w:r>
            <w:r w:rsidRPr="00C51DD8">
              <w:rPr>
                <w:sz w:val="24"/>
              </w:rPr>
              <w:t>(14)</w:t>
            </w:r>
          </w:p>
        </w:tc>
      </w:tr>
      <w:tr w:rsidR="00883F69" w:rsidRPr="00C51DD8" w:rsidTr="001F07A9">
        <w:trPr>
          <w:trHeight w:val="292"/>
        </w:trPr>
        <w:tc>
          <w:tcPr>
            <w:tcW w:w="3656" w:type="dxa"/>
            <w:vMerge/>
          </w:tcPr>
          <w:p w:rsidR="00883F69" w:rsidRPr="00C51DD8" w:rsidRDefault="00883F69" w:rsidP="005D5D8F">
            <w:pPr>
              <w:pStyle w:val="TableParagraph"/>
              <w:spacing w:before="116"/>
              <w:ind w:left="386"/>
              <w:rPr>
                <w:sz w:val="24"/>
              </w:rPr>
            </w:pPr>
          </w:p>
        </w:tc>
        <w:tc>
          <w:tcPr>
            <w:tcW w:w="2652" w:type="dxa"/>
          </w:tcPr>
          <w:p w:rsidR="00883F69" w:rsidRPr="00C51DD8" w:rsidRDefault="00883F69" w:rsidP="004971CA">
            <w:pPr>
              <w:pStyle w:val="TableParagraph"/>
              <w:spacing w:before="116"/>
              <w:ind w:left="1089"/>
              <w:rPr>
                <w:sz w:val="24"/>
              </w:rPr>
            </w:pPr>
            <w:r w:rsidRPr="00C51DD8">
              <w:rPr>
                <w:sz w:val="24"/>
              </w:rPr>
              <w:t>14,00</w:t>
            </w:r>
          </w:p>
        </w:tc>
        <w:tc>
          <w:tcPr>
            <w:tcW w:w="3528" w:type="dxa"/>
          </w:tcPr>
          <w:p w:rsidR="00883F69" w:rsidRPr="00C51DD8" w:rsidRDefault="006E003B" w:rsidP="006E003B">
            <w:pPr>
              <w:pStyle w:val="TableParagraph"/>
              <w:spacing w:before="37"/>
              <w:ind w:left="59"/>
              <w:jc w:val="center"/>
              <w:rPr>
                <w:sz w:val="24"/>
              </w:rPr>
            </w:pPr>
            <w:r w:rsidRPr="00C51DD8">
              <w:rPr>
                <w:sz w:val="24"/>
              </w:rPr>
              <w:t>3I</w:t>
            </w:r>
            <w:r w:rsidRPr="00C51DD8">
              <w:rPr>
                <w:spacing w:val="-1"/>
                <w:sz w:val="24"/>
              </w:rPr>
              <w:t xml:space="preserve"> </w:t>
            </w:r>
            <w:r w:rsidRPr="00C51DD8">
              <w:rPr>
                <w:sz w:val="24"/>
              </w:rPr>
              <w:t>(10)</w:t>
            </w:r>
          </w:p>
        </w:tc>
      </w:tr>
      <w:tr w:rsidR="00C51DD8" w:rsidRPr="00C51DD8" w:rsidTr="00ED0D22">
        <w:trPr>
          <w:trHeight w:val="527"/>
        </w:trPr>
        <w:tc>
          <w:tcPr>
            <w:tcW w:w="3656" w:type="dxa"/>
            <w:vMerge w:val="restart"/>
          </w:tcPr>
          <w:p w:rsidR="00A178BD" w:rsidRPr="00C51DD8" w:rsidRDefault="00824C59" w:rsidP="00A62CE3">
            <w:pPr>
              <w:pStyle w:val="TableParagraph"/>
              <w:ind w:left="492"/>
              <w:rPr>
                <w:sz w:val="24"/>
              </w:rPr>
            </w:pPr>
            <w:r w:rsidRPr="00C51DD8">
              <w:rPr>
                <w:sz w:val="24"/>
              </w:rPr>
              <w:t>Lunedì 19</w:t>
            </w:r>
            <w:r w:rsidRPr="00C51DD8">
              <w:rPr>
                <w:spacing w:val="-1"/>
                <w:sz w:val="24"/>
              </w:rPr>
              <w:t xml:space="preserve"> </w:t>
            </w:r>
            <w:r w:rsidRPr="00C51DD8">
              <w:rPr>
                <w:sz w:val="24"/>
              </w:rPr>
              <w:t>GIUGNO 2023</w:t>
            </w:r>
          </w:p>
        </w:tc>
        <w:tc>
          <w:tcPr>
            <w:tcW w:w="2652" w:type="dxa"/>
          </w:tcPr>
          <w:p w:rsidR="00A178BD" w:rsidRPr="00C51DD8" w:rsidRDefault="00A178BD" w:rsidP="00ED0D22">
            <w:pPr>
              <w:pStyle w:val="TableParagraph"/>
              <w:ind w:left="1089"/>
              <w:rPr>
                <w:sz w:val="24"/>
              </w:rPr>
            </w:pPr>
            <w:r w:rsidRPr="00C51DD8">
              <w:rPr>
                <w:sz w:val="24"/>
              </w:rPr>
              <w:t>8,00</w:t>
            </w:r>
          </w:p>
        </w:tc>
        <w:tc>
          <w:tcPr>
            <w:tcW w:w="3528" w:type="dxa"/>
          </w:tcPr>
          <w:p w:rsidR="00A178BD" w:rsidRPr="00C51DD8" w:rsidRDefault="005C736C" w:rsidP="005C736C">
            <w:pPr>
              <w:pStyle w:val="TableParagraph"/>
              <w:ind w:left="59"/>
              <w:jc w:val="center"/>
              <w:rPr>
                <w:sz w:val="24"/>
              </w:rPr>
            </w:pPr>
            <w:r w:rsidRPr="00C51DD8">
              <w:rPr>
                <w:sz w:val="24"/>
              </w:rPr>
              <w:t>3D (11)</w:t>
            </w:r>
            <w:r w:rsidR="006E003B" w:rsidRPr="00C51DD8">
              <w:rPr>
                <w:sz w:val="24"/>
              </w:rPr>
              <w:t xml:space="preserve"> </w:t>
            </w:r>
            <w:r w:rsidR="006E003B">
              <w:rPr>
                <w:sz w:val="24"/>
              </w:rPr>
              <w:t xml:space="preserve">- </w:t>
            </w:r>
            <w:r w:rsidR="006E003B" w:rsidRPr="00C51DD8">
              <w:rPr>
                <w:sz w:val="24"/>
              </w:rPr>
              <w:t>3A (12)</w:t>
            </w:r>
          </w:p>
        </w:tc>
      </w:tr>
      <w:tr w:rsidR="00C51DD8" w:rsidRPr="00C51DD8" w:rsidTr="00ED0D22">
        <w:trPr>
          <w:trHeight w:val="525"/>
        </w:trPr>
        <w:tc>
          <w:tcPr>
            <w:tcW w:w="3656" w:type="dxa"/>
            <w:vMerge/>
            <w:tcBorders>
              <w:top w:val="nil"/>
            </w:tcBorders>
          </w:tcPr>
          <w:p w:rsidR="00A178BD" w:rsidRPr="00C51DD8" w:rsidRDefault="00A178BD" w:rsidP="00ED0D22">
            <w:pPr>
              <w:rPr>
                <w:sz w:val="2"/>
                <w:szCs w:val="2"/>
              </w:rPr>
            </w:pPr>
          </w:p>
        </w:tc>
        <w:tc>
          <w:tcPr>
            <w:tcW w:w="2652" w:type="dxa"/>
          </w:tcPr>
          <w:p w:rsidR="00A178BD" w:rsidRPr="00C51DD8" w:rsidRDefault="00A178BD" w:rsidP="00ED0D22">
            <w:pPr>
              <w:pStyle w:val="TableParagraph"/>
              <w:ind w:left="1029"/>
              <w:rPr>
                <w:sz w:val="24"/>
              </w:rPr>
            </w:pPr>
            <w:r w:rsidRPr="00C51DD8">
              <w:rPr>
                <w:sz w:val="24"/>
              </w:rPr>
              <w:t>14,00</w:t>
            </w:r>
          </w:p>
        </w:tc>
        <w:tc>
          <w:tcPr>
            <w:tcW w:w="3528" w:type="dxa"/>
          </w:tcPr>
          <w:p w:rsidR="00A178BD" w:rsidRPr="00C51DD8" w:rsidRDefault="005C736C" w:rsidP="005C736C">
            <w:pPr>
              <w:pStyle w:val="TableParagraph"/>
              <w:ind w:left="59"/>
              <w:jc w:val="center"/>
              <w:rPr>
                <w:sz w:val="24"/>
              </w:rPr>
            </w:pPr>
            <w:r w:rsidRPr="00C51DD8">
              <w:rPr>
                <w:sz w:val="24"/>
              </w:rPr>
              <w:t>3D (11)</w:t>
            </w:r>
            <w:r w:rsidR="006B196D" w:rsidRPr="00C51DD8">
              <w:rPr>
                <w:sz w:val="24"/>
              </w:rPr>
              <w:t xml:space="preserve"> </w:t>
            </w:r>
            <w:r w:rsidR="006B196D">
              <w:rPr>
                <w:sz w:val="24"/>
              </w:rPr>
              <w:t xml:space="preserve">- </w:t>
            </w:r>
            <w:r w:rsidR="006B196D" w:rsidRPr="00C51DD8">
              <w:rPr>
                <w:sz w:val="24"/>
              </w:rPr>
              <w:t>3H</w:t>
            </w:r>
            <w:r w:rsidR="006B196D" w:rsidRPr="00C51DD8">
              <w:rPr>
                <w:spacing w:val="-1"/>
                <w:sz w:val="24"/>
              </w:rPr>
              <w:t xml:space="preserve"> </w:t>
            </w:r>
            <w:r w:rsidR="006B196D" w:rsidRPr="00C51DD8">
              <w:rPr>
                <w:sz w:val="24"/>
              </w:rPr>
              <w:t>(8) + PRIVATISTI</w:t>
            </w:r>
          </w:p>
        </w:tc>
      </w:tr>
      <w:tr w:rsidR="00C51DD8" w:rsidRPr="00C51DD8" w:rsidTr="00ED0D22">
        <w:trPr>
          <w:trHeight w:val="551"/>
        </w:trPr>
        <w:tc>
          <w:tcPr>
            <w:tcW w:w="3656" w:type="dxa"/>
            <w:vMerge w:val="restart"/>
          </w:tcPr>
          <w:p w:rsidR="00A62CE3" w:rsidRPr="00C51DD8" w:rsidRDefault="00824C59" w:rsidP="00A62CE3">
            <w:pPr>
              <w:pStyle w:val="TableParagraph"/>
              <w:ind w:left="492"/>
              <w:rPr>
                <w:sz w:val="24"/>
              </w:rPr>
            </w:pPr>
            <w:r w:rsidRPr="00C51DD8">
              <w:rPr>
                <w:sz w:val="24"/>
              </w:rPr>
              <w:t>Martedì 20 GIUGNO 2023</w:t>
            </w:r>
          </w:p>
        </w:tc>
        <w:tc>
          <w:tcPr>
            <w:tcW w:w="2652" w:type="dxa"/>
          </w:tcPr>
          <w:p w:rsidR="00A62CE3" w:rsidRPr="00C51DD8" w:rsidRDefault="00A62CE3" w:rsidP="00A62CE3">
            <w:pPr>
              <w:pStyle w:val="TableParagraph"/>
              <w:ind w:left="1089"/>
              <w:rPr>
                <w:sz w:val="24"/>
              </w:rPr>
            </w:pPr>
            <w:r w:rsidRPr="00C51DD8">
              <w:rPr>
                <w:sz w:val="24"/>
              </w:rPr>
              <w:t>8,00</w:t>
            </w:r>
          </w:p>
        </w:tc>
        <w:tc>
          <w:tcPr>
            <w:tcW w:w="3528" w:type="dxa"/>
          </w:tcPr>
          <w:p w:rsidR="00A62CE3" w:rsidRPr="00C51DD8" w:rsidRDefault="007E1C08" w:rsidP="006E003B">
            <w:pPr>
              <w:pStyle w:val="TableParagraph"/>
              <w:ind w:left="59"/>
              <w:jc w:val="center"/>
              <w:rPr>
                <w:sz w:val="24"/>
              </w:rPr>
            </w:pPr>
            <w:r>
              <w:rPr>
                <w:sz w:val="24"/>
              </w:rPr>
              <w:t>3E (12)</w:t>
            </w:r>
          </w:p>
        </w:tc>
      </w:tr>
      <w:tr w:rsidR="00C51DD8" w:rsidRPr="00C51DD8" w:rsidTr="00ED0D22">
        <w:trPr>
          <w:trHeight w:val="527"/>
        </w:trPr>
        <w:tc>
          <w:tcPr>
            <w:tcW w:w="3656" w:type="dxa"/>
            <w:vMerge/>
            <w:tcBorders>
              <w:top w:val="nil"/>
            </w:tcBorders>
          </w:tcPr>
          <w:p w:rsidR="00A62CE3" w:rsidRPr="00C51DD8" w:rsidRDefault="00A62CE3" w:rsidP="00A62CE3">
            <w:pPr>
              <w:rPr>
                <w:sz w:val="2"/>
                <w:szCs w:val="2"/>
              </w:rPr>
            </w:pPr>
          </w:p>
        </w:tc>
        <w:tc>
          <w:tcPr>
            <w:tcW w:w="2652" w:type="dxa"/>
          </w:tcPr>
          <w:p w:rsidR="00A62CE3" w:rsidRPr="00C51DD8" w:rsidRDefault="00A62CE3" w:rsidP="00A62CE3">
            <w:pPr>
              <w:pStyle w:val="TableParagraph"/>
              <w:spacing w:before="116"/>
              <w:ind w:left="1029"/>
              <w:rPr>
                <w:sz w:val="24"/>
              </w:rPr>
            </w:pPr>
            <w:r w:rsidRPr="00C51DD8">
              <w:rPr>
                <w:sz w:val="24"/>
              </w:rPr>
              <w:t>14,00</w:t>
            </w:r>
          </w:p>
        </w:tc>
        <w:tc>
          <w:tcPr>
            <w:tcW w:w="3528" w:type="dxa"/>
          </w:tcPr>
          <w:p w:rsidR="00A62CE3" w:rsidRPr="00C51DD8" w:rsidRDefault="007E1C08" w:rsidP="00A62CE3">
            <w:pPr>
              <w:pStyle w:val="TableParagraph"/>
              <w:ind w:left="59"/>
              <w:jc w:val="center"/>
              <w:rPr>
                <w:sz w:val="24"/>
              </w:rPr>
            </w:pPr>
            <w:r w:rsidRPr="00C51DD8">
              <w:rPr>
                <w:sz w:val="24"/>
              </w:rPr>
              <w:t>3E (12)</w:t>
            </w:r>
          </w:p>
        </w:tc>
      </w:tr>
      <w:tr w:rsidR="00C51DD8" w:rsidRPr="00C51DD8" w:rsidTr="00ED0D22">
        <w:trPr>
          <w:trHeight w:val="525"/>
        </w:trPr>
        <w:tc>
          <w:tcPr>
            <w:tcW w:w="3656" w:type="dxa"/>
            <w:vMerge w:val="restart"/>
          </w:tcPr>
          <w:p w:rsidR="00A62CE3" w:rsidRPr="00C51DD8" w:rsidRDefault="00824C59" w:rsidP="00A62CE3">
            <w:pPr>
              <w:pStyle w:val="TableParagraph"/>
              <w:ind w:left="552"/>
              <w:rPr>
                <w:spacing w:val="-1"/>
                <w:sz w:val="24"/>
              </w:rPr>
            </w:pPr>
            <w:r w:rsidRPr="00C51DD8">
              <w:rPr>
                <w:sz w:val="24"/>
              </w:rPr>
              <w:t>Mercoledì 21 GIUGNO 2023</w:t>
            </w:r>
          </w:p>
        </w:tc>
        <w:tc>
          <w:tcPr>
            <w:tcW w:w="2652" w:type="dxa"/>
          </w:tcPr>
          <w:p w:rsidR="00A62CE3" w:rsidRPr="00C51DD8" w:rsidRDefault="00A62CE3" w:rsidP="00A62CE3">
            <w:pPr>
              <w:pStyle w:val="TableParagraph"/>
              <w:ind w:left="1089"/>
              <w:rPr>
                <w:sz w:val="24"/>
              </w:rPr>
            </w:pPr>
            <w:r w:rsidRPr="00C51DD8">
              <w:rPr>
                <w:sz w:val="24"/>
              </w:rPr>
              <w:t>8,00</w:t>
            </w:r>
          </w:p>
        </w:tc>
        <w:tc>
          <w:tcPr>
            <w:tcW w:w="3528" w:type="dxa"/>
          </w:tcPr>
          <w:p w:rsidR="00A62CE3" w:rsidRPr="00C51DD8" w:rsidRDefault="007E1C08" w:rsidP="006B196D">
            <w:pPr>
              <w:pStyle w:val="TableParagraph"/>
              <w:ind w:left="59"/>
              <w:jc w:val="center"/>
              <w:rPr>
                <w:sz w:val="24"/>
              </w:rPr>
            </w:pPr>
            <w:r w:rsidRPr="00C51DD8">
              <w:rPr>
                <w:sz w:val="24"/>
              </w:rPr>
              <w:t>3B</w:t>
            </w:r>
            <w:r w:rsidRPr="00C51DD8">
              <w:rPr>
                <w:spacing w:val="-1"/>
                <w:sz w:val="24"/>
              </w:rPr>
              <w:t xml:space="preserve"> </w:t>
            </w:r>
            <w:r w:rsidRPr="00C51DD8">
              <w:rPr>
                <w:sz w:val="24"/>
              </w:rPr>
              <w:t>(10)</w:t>
            </w:r>
          </w:p>
        </w:tc>
      </w:tr>
      <w:tr w:rsidR="00C51DD8" w:rsidRPr="00C51DD8" w:rsidTr="00ED0D22">
        <w:trPr>
          <w:trHeight w:val="527"/>
        </w:trPr>
        <w:tc>
          <w:tcPr>
            <w:tcW w:w="3656" w:type="dxa"/>
            <w:vMerge/>
            <w:tcBorders>
              <w:top w:val="nil"/>
            </w:tcBorders>
          </w:tcPr>
          <w:p w:rsidR="00A62CE3" w:rsidRPr="00C51DD8" w:rsidRDefault="00A62CE3" w:rsidP="00A62CE3">
            <w:pPr>
              <w:rPr>
                <w:sz w:val="2"/>
                <w:szCs w:val="2"/>
              </w:rPr>
            </w:pPr>
          </w:p>
        </w:tc>
        <w:tc>
          <w:tcPr>
            <w:tcW w:w="2652" w:type="dxa"/>
          </w:tcPr>
          <w:p w:rsidR="00A62CE3" w:rsidRPr="00C51DD8" w:rsidRDefault="00A62CE3" w:rsidP="00A62CE3">
            <w:pPr>
              <w:pStyle w:val="TableParagraph"/>
              <w:ind w:left="1029"/>
              <w:rPr>
                <w:sz w:val="24"/>
              </w:rPr>
            </w:pPr>
            <w:r w:rsidRPr="00C51DD8">
              <w:rPr>
                <w:sz w:val="24"/>
              </w:rPr>
              <w:t>14,00</w:t>
            </w:r>
          </w:p>
        </w:tc>
        <w:tc>
          <w:tcPr>
            <w:tcW w:w="3528" w:type="dxa"/>
          </w:tcPr>
          <w:p w:rsidR="00A62CE3" w:rsidRPr="00C51DD8" w:rsidRDefault="007E1C08" w:rsidP="007E1C08">
            <w:pPr>
              <w:pStyle w:val="TableParagraph"/>
              <w:ind w:left="59"/>
              <w:jc w:val="center"/>
              <w:rPr>
                <w:sz w:val="24"/>
              </w:rPr>
            </w:pPr>
            <w:r w:rsidRPr="00C51DD8">
              <w:rPr>
                <w:sz w:val="24"/>
              </w:rPr>
              <w:t>3B</w:t>
            </w:r>
            <w:r w:rsidRPr="00C51DD8">
              <w:rPr>
                <w:spacing w:val="-1"/>
                <w:sz w:val="24"/>
              </w:rPr>
              <w:t xml:space="preserve"> </w:t>
            </w:r>
            <w:r w:rsidRPr="00C51DD8">
              <w:rPr>
                <w:sz w:val="24"/>
              </w:rPr>
              <w:t>(9)</w:t>
            </w:r>
          </w:p>
        </w:tc>
      </w:tr>
      <w:tr w:rsidR="00C51DD8" w:rsidRPr="00C51DD8" w:rsidTr="00ED0D22">
        <w:trPr>
          <w:trHeight w:val="525"/>
        </w:trPr>
        <w:tc>
          <w:tcPr>
            <w:tcW w:w="3656" w:type="dxa"/>
            <w:vMerge w:val="restart"/>
          </w:tcPr>
          <w:p w:rsidR="00A62CE3" w:rsidRPr="00C51DD8" w:rsidRDefault="00824C59" w:rsidP="00A62CE3">
            <w:pPr>
              <w:pStyle w:val="TableParagraph"/>
              <w:ind w:left="537"/>
              <w:rPr>
                <w:sz w:val="24"/>
              </w:rPr>
            </w:pPr>
            <w:r w:rsidRPr="00C51DD8">
              <w:rPr>
                <w:sz w:val="24"/>
              </w:rPr>
              <w:t>Giovedì</w:t>
            </w:r>
            <w:r w:rsidRPr="00C51DD8">
              <w:rPr>
                <w:spacing w:val="-1"/>
                <w:sz w:val="24"/>
              </w:rPr>
              <w:t xml:space="preserve"> </w:t>
            </w:r>
            <w:r w:rsidRPr="00C51DD8">
              <w:rPr>
                <w:sz w:val="24"/>
              </w:rPr>
              <w:t>22 GIUGNO 2023</w:t>
            </w:r>
          </w:p>
        </w:tc>
        <w:tc>
          <w:tcPr>
            <w:tcW w:w="2652" w:type="dxa"/>
          </w:tcPr>
          <w:p w:rsidR="00A62CE3" w:rsidRPr="00C51DD8" w:rsidRDefault="00A62CE3" w:rsidP="00A62CE3">
            <w:pPr>
              <w:pStyle w:val="TableParagraph"/>
              <w:ind w:left="1089"/>
              <w:rPr>
                <w:sz w:val="24"/>
              </w:rPr>
            </w:pPr>
            <w:r w:rsidRPr="00C51DD8">
              <w:rPr>
                <w:sz w:val="24"/>
              </w:rPr>
              <w:t>8,00</w:t>
            </w:r>
          </w:p>
        </w:tc>
        <w:tc>
          <w:tcPr>
            <w:tcW w:w="3528" w:type="dxa"/>
          </w:tcPr>
          <w:p w:rsidR="00A62CE3" w:rsidRPr="00C51DD8" w:rsidRDefault="00A62CE3" w:rsidP="00A62CE3">
            <w:pPr>
              <w:pStyle w:val="TableParagraph"/>
              <w:ind w:left="59"/>
              <w:jc w:val="center"/>
              <w:rPr>
                <w:sz w:val="24"/>
              </w:rPr>
            </w:pPr>
            <w:r w:rsidRPr="00C51DD8">
              <w:rPr>
                <w:sz w:val="24"/>
              </w:rPr>
              <w:t>3G</w:t>
            </w:r>
            <w:r w:rsidRPr="00C51DD8">
              <w:rPr>
                <w:spacing w:val="-2"/>
                <w:sz w:val="24"/>
              </w:rPr>
              <w:t xml:space="preserve"> </w:t>
            </w:r>
            <w:r w:rsidRPr="00C51DD8">
              <w:rPr>
                <w:sz w:val="24"/>
              </w:rPr>
              <w:t>(13)</w:t>
            </w:r>
            <w:r w:rsidR="001F42CA" w:rsidRPr="00C51DD8">
              <w:rPr>
                <w:sz w:val="24"/>
              </w:rPr>
              <w:t xml:space="preserve"> -</w:t>
            </w:r>
            <w:r w:rsidR="005470DB" w:rsidRPr="00C51DD8">
              <w:rPr>
                <w:sz w:val="24"/>
              </w:rPr>
              <w:t xml:space="preserve"> </w:t>
            </w:r>
            <w:r w:rsidR="001F42CA" w:rsidRPr="00C51DD8">
              <w:rPr>
                <w:sz w:val="24"/>
              </w:rPr>
              <w:t>3F (13)</w:t>
            </w:r>
          </w:p>
        </w:tc>
      </w:tr>
      <w:tr w:rsidR="00C51DD8" w:rsidRPr="00C51DD8" w:rsidTr="00ED0D22">
        <w:trPr>
          <w:trHeight w:val="527"/>
        </w:trPr>
        <w:tc>
          <w:tcPr>
            <w:tcW w:w="3656" w:type="dxa"/>
            <w:vMerge/>
            <w:tcBorders>
              <w:top w:val="nil"/>
            </w:tcBorders>
          </w:tcPr>
          <w:p w:rsidR="00A62CE3" w:rsidRPr="00C51DD8" w:rsidRDefault="00A62CE3" w:rsidP="00A62CE3">
            <w:pPr>
              <w:rPr>
                <w:sz w:val="2"/>
                <w:szCs w:val="2"/>
              </w:rPr>
            </w:pPr>
          </w:p>
        </w:tc>
        <w:tc>
          <w:tcPr>
            <w:tcW w:w="2652" w:type="dxa"/>
          </w:tcPr>
          <w:p w:rsidR="00A62CE3" w:rsidRPr="00C51DD8" w:rsidRDefault="00A62CE3" w:rsidP="00A62CE3">
            <w:pPr>
              <w:pStyle w:val="TableParagraph"/>
              <w:spacing w:before="0" w:line="268" w:lineRule="exact"/>
              <w:ind w:left="1029"/>
              <w:rPr>
                <w:sz w:val="24"/>
              </w:rPr>
            </w:pPr>
            <w:r w:rsidRPr="00C51DD8">
              <w:rPr>
                <w:sz w:val="24"/>
              </w:rPr>
              <w:t>14,00</w:t>
            </w:r>
          </w:p>
        </w:tc>
        <w:tc>
          <w:tcPr>
            <w:tcW w:w="3528" w:type="dxa"/>
          </w:tcPr>
          <w:p w:rsidR="00A62CE3" w:rsidRPr="00C51DD8" w:rsidRDefault="00A62CE3" w:rsidP="00A62CE3">
            <w:pPr>
              <w:pStyle w:val="TableParagraph"/>
              <w:ind w:left="59"/>
              <w:jc w:val="center"/>
              <w:rPr>
                <w:sz w:val="24"/>
              </w:rPr>
            </w:pPr>
            <w:r w:rsidRPr="00C51DD8">
              <w:rPr>
                <w:sz w:val="24"/>
              </w:rPr>
              <w:t>3G</w:t>
            </w:r>
            <w:r w:rsidRPr="00C51DD8">
              <w:rPr>
                <w:spacing w:val="-2"/>
                <w:sz w:val="24"/>
              </w:rPr>
              <w:t xml:space="preserve"> </w:t>
            </w:r>
            <w:r w:rsidRPr="00C51DD8">
              <w:rPr>
                <w:sz w:val="24"/>
              </w:rPr>
              <w:t>(10)</w:t>
            </w:r>
            <w:r w:rsidR="001F42CA" w:rsidRPr="00C51DD8">
              <w:rPr>
                <w:sz w:val="24"/>
              </w:rPr>
              <w:t xml:space="preserve"> -</w:t>
            </w:r>
            <w:r w:rsidR="005470DB" w:rsidRPr="00C51DD8">
              <w:rPr>
                <w:sz w:val="24"/>
              </w:rPr>
              <w:t xml:space="preserve"> </w:t>
            </w:r>
            <w:r w:rsidR="001F42CA" w:rsidRPr="00C51DD8">
              <w:rPr>
                <w:sz w:val="24"/>
              </w:rPr>
              <w:t>3F (12)</w:t>
            </w:r>
          </w:p>
        </w:tc>
      </w:tr>
    </w:tbl>
    <w:p w:rsidR="001F42CA" w:rsidRDefault="001F42CA">
      <w:pPr>
        <w:spacing w:line="252" w:lineRule="exact"/>
        <w:ind w:right="165"/>
        <w:jc w:val="right"/>
        <w:rPr>
          <w:b/>
        </w:rPr>
      </w:pPr>
    </w:p>
    <w:p w:rsidR="001F42CA" w:rsidRDefault="001F42CA">
      <w:pPr>
        <w:spacing w:line="252" w:lineRule="exact"/>
        <w:ind w:right="165"/>
        <w:jc w:val="right"/>
        <w:rPr>
          <w:b/>
        </w:rPr>
      </w:pPr>
    </w:p>
    <w:p w:rsidR="00374D23" w:rsidRDefault="000158A8">
      <w:pPr>
        <w:spacing w:line="252" w:lineRule="exact"/>
        <w:ind w:right="165"/>
        <w:jc w:val="right"/>
        <w:rPr>
          <w:b/>
        </w:rPr>
      </w:pPr>
      <w:r>
        <w:rPr>
          <w:b/>
        </w:rPr>
        <w:t>IL</w:t>
      </w:r>
      <w:r w:rsidR="00E4219A">
        <w:rPr>
          <w:b/>
          <w:spacing w:val="-4"/>
        </w:rPr>
        <w:t xml:space="preserve"> </w:t>
      </w:r>
      <w:r>
        <w:rPr>
          <w:b/>
        </w:rPr>
        <w:t>DIRIGENTE</w:t>
      </w:r>
      <w:r w:rsidR="00E4219A">
        <w:rPr>
          <w:b/>
          <w:spacing w:val="-3"/>
        </w:rPr>
        <w:t xml:space="preserve"> </w:t>
      </w:r>
      <w:r>
        <w:rPr>
          <w:b/>
        </w:rPr>
        <w:t>SCOLASTICO</w:t>
      </w:r>
    </w:p>
    <w:p w:rsidR="00374D23" w:rsidRDefault="000158A8">
      <w:pPr>
        <w:spacing w:before="2" w:line="237" w:lineRule="auto"/>
        <w:ind w:left="6745" w:right="165" w:firstLine="1512"/>
        <w:jc w:val="right"/>
      </w:pPr>
      <w:r>
        <w:rPr>
          <w:b/>
        </w:rPr>
        <w:t>Dott.</w:t>
      </w:r>
      <w:r w:rsidR="00E4219A">
        <w:rPr>
          <w:b/>
        </w:rPr>
        <w:t xml:space="preserve"> </w:t>
      </w:r>
      <w:r>
        <w:rPr>
          <w:b/>
        </w:rPr>
        <w:t>Giuseppe</w:t>
      </w:r>
      <w:r w:rsidR="00E4219A">
        <w:rPr>
          <w:b/>
        </w:rPr>
        <w:t xml:space="preserve"> </w:t>
      </w:r>
      <w:r>
        <w:rPr>
          <w:b/>
        </w:rPr>
        <w:t>Eburnea</w:t>
      </w:r>
      <w:r w:rsidR="00E4219A">
        <w:rPr>
          <w:b/>
          <w:spacing w:val="-52"/>
        </w:rPr>
        <w:t xml:space="preserve"> </w:t>
      </w:r>
      <w:r>
        <w:t>(Firma</w:t>
      </w:r>
      <w:r w:rsidR="00E4219A">
        <w:t xml:space="preserve"> </w:t>
      </w:r>
      <w:r>
        <w:t>autografa</w:t>
      </w:r>
      <w:r w:rsidR="00E4219A">
        <w:t xml:space="preserve"> </w:t>
      </w:r>
      <w:r>
        <w:t>sostituita</w:t>
      </w:r>
      <w:r w:rsidR="00E4219A">
        <w:t xml:space="preserve"> </w:t>
      </w:r>
      <w:r>
        <w:t>a</w:t>
      </w:r>
      <w:r w:rsidR="00E4219A">
        <w:t xml:space="preserve"> </w:t>
      </w:r>
      <w:r>
        <w:t>mezzo</w:t>
      </w:r>
      <w:r w:rsidR="00E4219A">
        <w:t xml:space="preserve"> </w:t>
      </w:r>
      <w:r>
        <w:t>stampa</w:t>
      </w:r>
      <w:r w:rsidR="00E4219A">
        <w:rPr>
          <w:spacing w:val="-52"/>
        </w:rPr>
        <w:t xml:space="preserve"> </w:t>
      </w:r>
      <w:r>
        <w:t>ex</w:t>
      </w:r>
      <w:r w:rsidR="00E4219A">
        <w:rPr>
          <w:spacing w:val="-1"/>
        </w:rPr>
        <w:t xml:space="preserve"> </w:t>
      </w:r>
      <w:r>
        <w:t>art.3,</w:t>
      </w:r>
      <w:r w:rsidR="00E4219A">
        <w:rPr>
          <w:spacing w:val="-3"/>
        </w:rPr>
        <w:t xml:space="preserve"> </w:t>
      </w:r>
      <w:r>
        <w:t>c.3,</w:t>
      </w:r>
      <w:r w:rsidR="00E4219A">
        <w:rPr>
          <w:spacing w:val="-1"/>
        </w:rPr>
        <w:t xml:space="preserve"> </w:t>
      </w:r>
      <w:proofErr w:type="spellStart"/>
      <w:r>
        <w:t>D.Lgs.</w:t>
      </w:r>
      <w:proofErr w:type="spellEnd"/>
      <w:r w:rsidR="00E4219A">
        <w:t xml:space="preserve"> </w:t>
      </w:r>
      <w:r>
        <w:t>n.39</w:t>
      </w:r>
      <w:r w:rsidR="00E4219A">
        <w:rPr>
          <w:spacing w:val="-1"/>
        </w:rPr>
        <w:t xml:space="preserve"> </w:t>
      </w:r>
      <w:r>
        <w:t>del</w:t>
      </w:r>
      <w:r w:rsidR="00E4219A">
        <w:rPr>
          <w:spacing w:val="1"/>
        </w:rPr>
        <w:t xml:space="preserve"> </w:t>
      </w:r>
      <w:r>
        <w:t>12/02/1993)</w:t>
      </w:r>
    </w:p>
    <w:sectPr w:rsidR="00374D23">
      <w:pgSz w:w="11910" w:h="16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4C99"/>
    <w:multiLevelType w:val="multilevel"/>
    <w:tmpl w:val="ACDA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21B9E"/>
    <w:multiLevelType w:val="multilevel"/>
    <w:tmpl w:val="657A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6685D"/>
    <w:multiLevelType w:val="hybridMultilevel"/>
    <w:tmpl w:val="0A885F30"/>
    <w:lvl w:ilvl="0" w:tplc="04100019">
      <w:start w:val="1"/>
      <w:numFmt w:val="lowerLetter"/>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3" w15:restartNumberingAfterBreak="0">
    <w:nsid w:val="18647323"/>
    <w:multiLevelType w:val="hybridMultilevel"/>
    <w:tmpl w:val="9E84DCD2"/>
    <w:lvl w:ilvl="0" w:tplc="0A023F9C">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4" w15:restartNumberingAfterBreak="0">
    <w:nsid w:val="29C70307"/>
    <w:multiLevelType w:val="hybridMultilevel"/>
    <w:tmpl w:val="9B1AD2E4"/>
    <w:lvl w:ilvl="0" w:tplc="222EB810">
      <w:numFmt w:val="bullet"/>
      <w:lvlText w:val=""/>
      <w:lvlJc w:val="left"/>
      <w:pPr>
        <w:ind w:left="826" w:hanging="361"/>
      </w:pPr>
      <w:rPr>
        <w:rFonts w:ascii="Wingdings" w:eastAsia="Wingdings" w:hAnsi="Wingdings" w:cs="Wingdings" w:hint="default"/>
        <w:w w:val="100"/>
        <w:sz w:val="24"/>
        <w:szCs w:val="24"/>
        <w:lang w:val="it-IT" w:eastAsia="en-US" w:bidi="ar-SA"/>
      </w:rPr>
    </w:lvl>
    <w:lvl w:ilvl="1" w:tplc="C1324E70">
      <w:numFmt w:val="bullet"/>
      <w:lvlText w:val=""/>
      <w:lvlJc w:val="left"/>
      <w:pPr>
        <w:ind w:left="972" w:hanging="286"/>
      </w:pPr>
      <w:rPr>
        <w:rFonts w:ascii="Wingdings" w:eastAsia="Wingdings" w:hAnsi="Wingdings" w:cs="Wingdings" w:hint="default"/>
        <w:w w:val="100"/>
        <w:sz w:val="24"/>
        <w:szCs w:val="24"/>
        <w:lang w:val="it-IT" w:eastAsia="en-US" w:bidi="ar-SA"/>
      </w:rPr>
    </w:lvl>
    <w:lvl w:ilvl="2" w:tplc="7B40B404">
      <w:numFmt w:val="bullet"/>
      <w:lvlText w:val="•"/>
      <w:lvlJc w:val="left"/>
      <w:pPr>
        <w:ind w:left="2060" w:hanging="286"/>
      </w:pPr>
      <w:rPr>
        <w:rFonts w:hint="default"/>
        <w:lang w:val="it-IT" w:eastAsia="en-US" w:bidi="ar-SA"/>
      </w:rPr>
    </w:lvl>
    <w:lvl w:ilvl="3" w:tplc="962EFCBC">
      <w:numFmt w:val="bullet"/>
      <w:lvlText w:val="•"/>
      <w:lvlJc w:val="left"/>
      <w:pPr>
        <w:ind w:left="3141" w:hanging="286"/>
      </w:pPr>
      <w:rPr>
        <w:rFonts w:hint="default"/>
        <w:lang w:val="it-IT" w:eastAsia="en-US" w:bidi="ar-SA"/>
      </w:rPr>
    </w:lvl>
    <w:lvl w:ilvl="4" w:tplc="46A21310">
      <w:numFmt w:val="bullet"/>
      <w:lvlText w:val="•"/>
      <w:lvlJc w:val="left"/>
      <w:pPr>
        <w:ind w:left="4222" w:hanging="286"/>
      </w:pPr>
      <w:rPr>
        <w:rFonts w:hint="default"/>
        <w:lang w:val="it-IT" w:eastAsia="en-US" w:bidi="ar-SA"/>
      </w:rPr>
    </w:lvl>
    <w:lvl w:ilvl="5" w:tplc="C1CC2D30">
      <w:numFmt w:val="bullet"/>
      <w:lvlText w:val="•"/>
      <w:lvlJc w:val="left"/>
      <w:pPr>
        <w:ind w:left="5302" w:hanging="286"/>
      </w:pPr>
      <w:rPr>
        <w:rFonts w:hint="default"/>
        <w:lang w:val="it-IT" w:eastAsia="en-US" w:bidi="ar-SA"/>
      </w:rPr>
    </w:lvl>
    <w:lvl w:ilvl="6" w:tplc="13924332">
      <w:numFmt w:val="bullet"/>
      <w:lvlText w:val="•"/>
      <w:lvlJc w:val="left"/>
      <w:pPr>
        <w:ind w:left="6383" w:hanging="286"/>
      </w:pPr>
      <w:rPr>
        <w:rFonts w:hint="default"/>
        <w:lang w:val="it-IT" w:eastAsia="en-US" w:bidi="ar-SA"/>
      </w:rPr>
    </w:lvl>
    <w:lvl w:ilvl="7" w:tplc="35EE7472">
      <w:numFmt w:val="bullet"/>
      <w:lvlText w:val="•"/>
      <w:lvlJc w:val="left"/>
      <w:pPr>
        <w:ind w:left="7464" w:hanging="286"/>
      </w:pPr>
      <w:rPr>
        <w:rFonts w:hint="default"/>
        <w:lang w:val="it-IT" w:eastAsia="en-US" w:bidi="ar-SA"/>
      </w:rPr>
    </w:lvl>
    <w:lvl w:ilvl="8" w:tplc="CC8E1AFE">
      <w:numFmt w:val="bullet"/>
      <w:lvlText w:val="•"/>
      <w:lvlJc w:val="left"/>
      <w:pPr>
        <w:ind w:left="8544" w:hanging="286"/>
      </w:pPr>
      <w:rPr>
        <w:rFonts w:hint="default"/>
        <w:lang w:val="it-IT" w:eastAsia="en-US" w:bidi="ar-SA"/>
      </w:rPr>
    </w:lvl>
  </w:abstractNum>
  <w:abstractNum w:abstractNumId="5" w15:restartNumberingAfterBreak="0">
    <w:nsid w:val="2DAA13FB"/>
    <w:multiLevelType w:val="hybridMultilevel"/>
    <w:tmpl w:val="4F7015E4"/>
    <w:lvl w:ilvl="0" w:tplc="31D05D48">
      <w:numFmt w:val="bullet"/>
      <w:lvlText w:val=""/>
      <w:lvlJc w:val="left"/>
      <w:pPr>
        <w:ind w:left="7386" w:hanging="708"/>
      </w:pPr>
      <w:rPr>
        <w:rFonts w:ascii="Wingdings" w:eastAsia="Wingdings" w:hAnsi="Wingdings" w:cs="Wingdings" w:hint="default"/>
        <w:w w:val="100"/>
        <w:sz w:val="22"/>
        <w:szCs w:val="22"/>
        <w:lang w:val="it-IT" w:eastAsia="en-US" w:bidi="ar-SA"/>
      </w:rPr>
    </w:lvl>
    <w:lvl w:ilvl="1" w:tplc="07B27CAA">
      <w:numFmt w:val="bullet"/>
      <w:lvlText w:val="•"/>
      <w:lvlJc w:val="left"/>
      <w:pPr>
        <w:ind w:left="7712" w:hanging="708"/>
      </w:pPr>
      <w:rPr>
        <w:rFonts w:hint="default"/>
        <w:lang w:val="it-IT" w:eastAsia="en-US" w:bidi="ar-SA"/>
      </w:rPr>
    </w:lvl>
    <w:lvl w:ilvl="2" w:tplc="F53EFC46">
      <w:numFmt w:val="bullet"/>
      <w:lvlText w:val="•"/>
      <w:lvlJc w:val="left"/>
      <w:pPr>
        <w:ind w:left="8045" w:hanging="708"/>
      </w:pPr>
      <w:rPr>
        <w:rFonts w:hint="default"/>
        <w:lang w:val="it-IT" w:eastAsia="en-US" w:bidi="ar-SA"/>
      </w:rPr>
    </w:lvl>
    <w:lvl w:ilvl="3" w:tplc="C916033E">
      <w:numFmt w:val="bullet"/>
      <w:lvlText w:val="•"/>
      <w:lvlJc w:val="left"/>
      <w:pPr>
        <w:ind w:left="8377" w:hanging="708"/>
      </w:pPr>
      <w:rPr>
        <w:rFonts w:hint="default"/>
        <w:lang w:val="it-IT" w:eastAsia="en-US" w:bidi="ar-SA"/>
      </w:rPr>
    </w:lvl>
    <w:lvl w:ilvl="4" w:tplc="A8901A8C">
      <w:numFmt w:val="bullet"/>
      <w:lvlText w:val="•"/>
      <w:lvlJc w:val="left"/>
      <w:pPr>
        <w:ind w:left="8710" w:hanging="708"/>
      </w:pPr>
      <w:rPr>
        <w:rFonts w:hint="default"/>
        <w:lang w:val="it-IT" w:eastAsia="en-US" w:bidi="ar-SA"/>
      </w:rPr>
    </w:lvl>
    <w:lvl w:ilvl="5" w:tplc="AF062400">
      <w:numFmt w:val="bullet"/>
      <w:lvlText w:val="•"/>
      <w:lvlJc w:val="left"/>
      <w:pPr>
        <w:ind w:left="9043" w:hanging="708"/>
      </w:pPr>
      <w:rPr>
        <w:rFonts w:hint="default"/>
        <w:lang w:val="it-IT" w:eastAsia="en-US" w:bidi="ar-SA"/>
      </w:rPr>
    </w:lvl>
    <w:lvl w:ilvl="6" w:tplc="8780CE76">
      <w:numFmt w:val="bullet"/>
      <w:lvlText w:val="•"/>
      <w:lvlJc w:val="left"/>
      <w:pPr>
        <w:ind w:left="9375" w:hanging="708"/>
      </w:pPr>
      <w:rPr>
        <w:rFonts w:hint="default"/>
        <w:lang w:val="it-IT" w:eastAsia="en-US" w:bidi="ar-SA"/>
      </w:rPr>
    </w:lvl>
    <w:lvl w:ilvl="7" w:tplc="24F88C9A">
      <w:numFmt w:val="bullet"/>
      <w:lvlText w:val="•"/>
      <w:lvlJc w:val="left"/>
      <w:pPr>
        <w:ind w:left="9708" w:hanging="708"/>
      </w:pPr>
      <w:rPr>
        <w:rFonts w:hint="default"/>
        <w:lang w:val="it-IT" w:eastAsia="en-US" w:bidi="ar-SA"/>
      </w:rPr>
    </w:lvl>
    <w:lvl w:ilvl="8" w:tplc="737A7DEE">
      <w:numFmt w:val="bullet"/>
      <w:lvlText w:val="•"/>
      <w:lvlJc w:val="left"/>
      <w:pPr>
        <w:ind w:left="10041" w:hanging="708"/>
      </w:pPr>
      <w:rPr>
        <w:rFonts w:hint="default"/>
        <w:lang w:val="it-IT" w:eastAsia="en-US" w:bidi="ar-SA"/>
      </w:rPr>
    </w:lvl>
  </w:abstractNum>
  <w:abstractNum w:abstractNumId="6" w15:restartNumberingAfterBreak="0">
    <w:nsid w:val="504B1543"/>
    <w:multiLevelType w:val="hybridMultilevel"/>
    <w:tmpl w:val="E06ABCCA"/>
    <w:lvl w:ilvl="0" w:tplc="2B828702">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7" w15:restartNumberingAfterBreak="0">
    <w:nsid w:val="65257B8E"/>
    <w:multiLevelType w:val="hybridMultilevel"/>
    <w:tmpl w:val="7564FD2E"/>
    <w:lvl w:ilvl="0" w:tplc="B96C1148">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8" w15:restartNumberingAfterBreak="0">
    <w:nsid w:val="715A5E9B"/>
    <w:multiLevelType w:val="hybridMultilevel"/>
    <w:tmpl w:val="77D830AC"/>
    <w:lvl w:ilvl="0" w:tplc="04100019">
      <w:start w:val="1"/>
      <w:numFmt w:val="lowerLetter"/>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9" w15:restartNumberingAfterBreak="0">
    <w:nsid w:val="71C84AD0"/>
    <w:multiLevelType w:val="hybridMultilevel"/>
    <w:tmpl w:val="C7DE3446"/>
    <w:lvl w:ilvl="0" w:tplc="04100019">
      <w:start w:val="1"/>
      <w:numFmt w:val="lowerLetter"/>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10" w15:restartNumberingAfterBreak="0">
    <w:nsid w:val="77111A09"/>
    <w:multiLevelType w:val="hybridMultilevel"/>
    <w:tmpl w:val="251ADF3E"/>
    <w:lvl w:ilvl="0" w:tplc="FB1CEEB0">
      <w:numFmt w:val="bullet"/>
      <w:lvlText w:val=""/>
      <w:lvlJc w:val="left"/>
      <w:pPr>
        <w:ind w:left="1114" w:hanging="428"/>
      </w:pPr>
      <w:rPr>
        <w:rFonts w:ascii="Wingdings" w:eastAsia="Wingdings" w:hAnsi="Wingdings" w:cs="Wingdings" w:hint="default"/>
        <w:w w:val="100"/>
        <w:sz w:val="24"/>
        <w:szCs w:val="24"/>
        <w:lang w:val="it-IT" w:eastAsia="en-US" w:bidi="ar-SA"/>
      </w:rPr>
    </w:lvl>
    <w:lvl w:ilvl="1" w:tplc="6DCC9AEE">
      <w:numFmt w:val="bullet"/>
      <w:lvlText w:val="•"/>
      <w:lvlJc w:val="left"/>
      <w:pPr>
        <w:ind w:left="2078" w:hanging="428"/>
      </w:pPr>
      <w:rPr>
        <w:rFonts w:hint="default"/>
        <w:lang w:val="it-IT" w:eastAsia="en-US" w:bidi="ar-SA"/>
      </w:rPr>
    </w:lvl>
    <w:lvl w:ilvl="2" w:tplc="1A50E602">
      <w:numFmt w:val="bullet"/>
      <w:lvlText w:val="•"/>
      <w:lvlJc w:val="left"/>
      <w:pPr>
        <w:ind w:left="3037" w:hanging="428"/>
      </w:pPr>
      <w:rPr>
        <w:rFonts w:hint="default"/>
        <w:lang w:val="it-IT" w:eastAsia="en-US" w:bidi="ar-SA"/>
      </w:rPr>
    </w:lvl>
    <w:lvl w:ilvl="3" w:tplc="962A53EA">
      <w:numFmt w:val="bullet"/>
      <w:lvlText w:val="•"/>
      <w:lvlJc w:val="left"/>
      <w:pPr>
        <w:ind w:left="3995" w:hanging="428"/>
      </w:pPr>
      <w:rPr>
        <w:rFonts w:hint="default"/>
        <w:lang w:val="it-IT" w:eastAsia="en-US" w:bidi="ar-SA"/>
      </w:rPr>
    </w:lvl>
    <w:lvl w:ilvl="4" w:tplc="BCA23448">
      <w:numFmt w:val="bullet"/>
      <w:lvlText w:val="•"/>
      <w:lvlJc w:val="left"/>
      <w:pPr>
        <w:ind w:left="4954" w:hanging="428"/>
      </w:pPr>
      <w:rPr>
        <w:rFonts w:hint="default"/>
        <w:lang w:val="it-IT" w:eastAsia="en-US" w:bidi="ar-SA"/>
      </w:rPr>
    </w:lvl>
    <w:lvl w:ilvl="5" w:tplc="250C8166">
      <w:numFmt w:val="bullet"/>
      <w:lvlText w:val="•"/>
      <w:lvlJc w:val="left"/>
      <w:pPr>
        <w:ind w:left="5913" w:hanging="428"/>
      </w:pPr>
      <w:rPr>
        <w:rFonts w:hint="default"/>
        <w:lang w:val="it-IT" w:eastAsia="en-US" w:bidi="ar-SA"/>
      </w:rPr>
    </w:lvl>
    <w:lvl w:ilvl="6" w:tplc="A87E7D76">
      <w:numFmt w:val="bullet"/>
      <w:lvlText w:val="•"/>
      <w:lvlJc w:val="left"/>
      <w:pPr>
        <w:ind w:left="6871" w:hanging="428"/>
      </w:pPr>
      <w:rPr>
        <w:rFonts w:hint="default"/>
        <w:lang w:val="it-IT" w:eastAsia="en-US" w:bidi="ar-SA"/>
      </w:rPr>
    </w:lvl>
    <w:lvl w:ilvl="7" w:tplc="957C6386">
      <w:numFmt w:val="bullet"/>
      <w:lvlText w:val="•"/>
      <w:lvlJc w:val="left"/>
      <w:pPr>
        <w:ind w:left="7830" w:hanging="428"/>
      </w:pPr>
      <w:rPr>
        <w:rFonts w:hint="default"/>
        <w:lang w:val="it-IT" w:eastAsia="en-US" w:bidi="ar-SA"/>
      </w:rPr>
    </w:lvl>
    <w:lvl w:ilvl="8" w:tplc="91AA8B74">
      <w:numFmt w:val="bullet"/>
      <w:lvlText w:val="•"/>
      <w:lvlJc w:val="left"/>
      <w:pPr>
        <w:ind w:left="8789" w:hanging="428"/>
      </w:pPr>
      <w:rPr>
        <w:rFonts w:hint="default"/>
        <w:lang w:val="it-IT" w:eastAsia="en-US" w:bidi="ar-SA"/>
      </w:rPr>
    </w:lvl>
  </w:abstractNum>
  <w:abstractNum w:abstractNumId="11" w15:restartNumberingAfterBreak="0">
    <w:nsid w:val="78995B11"/>
    <w:multiLevelType w:val="hybridMultilevel"/>
    <w:tmpl w:val="5E4E668E"/>
    <w:lvl w:ilvl="0" w:tplc="985C8518">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num w:numId="1">
    <w:abstractNumId w:val="4"/>
  </w:num>
  <w:num w:numId="2">
    <w:abstractNumId w:val="10"/>
  </w:num>
  <w:num w:numId="3">
    <w:abstractNumId w:val="5"/>
  </w:num>
  <w:num w:numId="4">
    <w:abstractNumId w:val="1"/>
  </w:num>
  <w:num w:numId="5">
    <w:abstractNumId w:val="0"/>
  </w:num>
  <w:num w:numId="6">
    <w:abstractNumId w:val="11"/>
  </w:num>
  <w:num w:numId="7">
    <w:abstractNumId w:val="8"/>
  </w:num>
  <w:num w:numId="8">
    <w:abstractNumId w:val="6"/>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23"/>
    <w:rsid w:val="000158A8"/>
    <w:rsid w:val="000F65CF"/>
    <w:rsid w:val="001F07A9"/>
    <w:rsid w:val="001F42CA"/>
    <w:rsid w:val="00374D23"/>
    <w:rsid w:val="003754DA"/>
    <w:rsid w:val="004971CA"/>
    <w:rsid w:val="004E6AA1"/>
    <w:rsid w:val="004E74E7"/>
    <w:rsid w:val="0053260A"/>
    <w:rsid w:val="005470DB"/>
    <w:rsid w:val="005C736C"/>
    <w:rsid w:val="005D5D8F"/>
    <w:rsid w:val="006B196D"/>
    <w:rsid w:val="006E003B"/>
    <w:rsid w:val="0079253D"/>
    <w:rsid w:val="007C3EA7"/>
    <w:rsid w:val="007E1C08"/>
    <w:rsid w:val="008004CE"/>
    <w:rsid w:val="00824C59"/>
    <w:rsid w:val="00876E8F"/>
    <w:rsid w:val="00883F69"/>
    <w:rsid w:val="008F3834"/>
    <w:rsid w:val="009372CB"/>
    <w:rsid w:val="009B73E4"/>
    <w:rsid w:val="00A178BD"/>
    <w:rsid w:val="00A35595"/>
    <w:rsid w:val="00A37C10"/>
    <w:rsid w:val="00A62CE3"/>
    <w:rsid w:val="00AC0ED5"/>
    <w:rsid w:val="00C30797"/>
    <w:rsid w:val="00C51DD8"/>
    <w:rsid w:val="00CB2AF3"/>
    <w:rsid w:val="00D55E71"/>
    <w:rsid w:val="00E4219A"/>
    <w:rsid w:val="00E656E7"/>
    <w:rsid w:val="00E67486"/>
    <w:rsid w:val="00E71CFA"/>
    <w:rsid w:val="00ED7439"/>
    <w:rsid w:val="00F94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E13DB-B68E-437B-A917-EC317E52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05"/>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6" w:hanging="361"/>
      <w:jc w:val="both"/>
    </w:pPr>
  </w:style>
  <w:style w:type="paragraph" w:customStyle="1" w:styleId="TableParagraph">
    <w:name w:val="Table Paragraph"/>
    <w:basedOn w:val="Normale"/>
    <w:uiPriority w:val="1"/>
    <w:qFormat/>
    <w:pPr>
      <w:spacing w:before="114"/>
      <w:ind w:left="999"/>
    </w:pPr>
  </w:style>
  <w:style w:type="paragraph" w:styleId="NormaleWeb">
    <w:name w:val="Normal (Web)"/>
    <w:basedOn w:val="Normale"/>
    <w:uiPriority w:val="99"/>
    <w:semiHidden/>
    <w:unhideWhenUsed/>
    <w:rsid w:val="000158A8"/>
    <w:pPr>
      <w:widowControl/>
      <w:autoSpaceDE/>
      <w:autoSpaceDN/>
      <w:spacing w:before="100" w:beforeAutospacing="1" w:after="100" w:afterAutospacing="1"/>
    </w:pPr>
    <w:rPr>
      <w:sz w:val="24"/>
      <w:szCs w:val="24"/>
      <w:lang w:eastAsia="it-IT"/>
    </w:rPr>
  </w:style>
  <w:style w:type="character" w:styleId="Collegamentoipertestuale">
    <w:name w:val="Hyperlink"/>
    <w:basedOn w:val="Carpredefinitoparagrafo"/>
    <w:uiPriority w:val="99"/>
    <w:semiHidden/>
    <w:unhideWhenUsed/>
    <w:rsid w:val="000158A8"/>
    <w:rPr>
      <w:color w:val="0000FF"/>
      <w:u w:val="single"/>
    </w:rPr>
  </w:style>
  <w:style w:type="table" w:styleId="Grigliatabella">
    <w:name w:val="Table Grid"/>
    <w:basedOn w:val="Tabellanormale"/>
    <w:uiPriority w:val="39"/>
    <w:rsid w:val="00A1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72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1467</Words>
  <Characters>8366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Microsoft Word - n.100 esame di stato.docx</vt:lpstr>
    </vt:vector>
  </TitlesOfParts>
  <Company>HP</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n.100 esame di stato.docx</dc:title>
  <dc:creator>Antonio Fundaro</dc:creator>
  <cp:lastModifiedBy>utente</cp:lastModifiedBy>
  <cp:revision>6</cp:revision>
  <dcterms:created xsi:type="dcterms:W3CDTF">2023-05-30T10:00:00Z</dcterms:created>
  <dcterms:modified xsi:type="dcterms:W3CDTF">2023-06-02T09:43:00Z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2013</vt:lpwstr>
  </property>
  <property fmtid="{D5CDD505-2E9C-101B-9397-08002B2CF9AE}" pid="4" name="LastSaved">
    <vt:filetime>2022-04-26T00:00:00Z</vt:filetime>
  </property>
</Properties>
</file>